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E09" w:rsidRPr="00BB2FAC" w:rsidRDefault="000810FE">
      <w:pPr>
        <w:rPr>
          <w:lang w:val="it-CH"/>
        </w:rPr>
      </w:pPr>
      <w:r w:rsidRPr="00BB2FAC">
        <w:rPr>
          <w:noProof/>
          <w:lang w:eastAsia="de-CH"/>
        </w:rPr>
        <w:drawing>
          <wp:inline distT="0" distB="0" distL="0" distR="0">
            <wp:extent cx="6120130" cy="4588143"/>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4588143"/>
                    </a:xfrm>
                    <a:prstGeom prst="rect">
                      <a:avLst/>
                    </a:prstGeom>
                    <a:noFill/>
                    <a:ln>
                      <a:noFill/>
                    </a:ln>
                  </pic:spPr>
                </pic:pic>
              </a:graphicData>
            </a:graphic>
          </wp:inline>
        </w:drawing>
      </w:r>
    </w:p>
    <w:p w:rsidR="0013534A" w:rsidRPr="00BB2FAC" w:rsidRDefault="0013534A">
      <w:pPr>
        <w:rPr>
          <w:lang w:val="it-CH"/>
        </w:rPr>
      </w:pPr>
    </w:p>
    <w:p w:rsidR="0013534A" w:rsidRPr="00BB2FAC" w:rsidRDefault="0013534A">
      <w:pPr>
        <w:rPr>
          <w:lang w:val="it-CH"/>
        </w:rPr>
      </w:pPr>
    </w:p>
    <w:p w:rsidR="0013534A" w:rsidRPr="00BB2FAC" w:rsidRDefault="0013534A">
      <w:pPr>
        <w:rPr>
          <w:lang w:val="it-CH"/>
        </w:rPr>
      </w:pPr>
    </w:p>
    <w:p w:rsidR="0013534A" w:rsidRPr="00BB2FAC" w:rsidRDefault="00592E69">
      <w:pPr>
        <w:rPr>
          <w:color w:val="FF0000"/>
          <w:sz w:val="72"/>
          <w:szCs w:val="72"/>
          <w:lang w:val="it-CH"/>
        </w:rPr>
      </w:pPr>
      <w:r w:rsidRPr="00BB2FAC">
        <w:rPr>
          <w:color w:val="FF0000"/>
          <w:sz w:val="72"/>
          <w:szCs w:val="72"/>
          <w:lang w:val="it-CH"/>
        </w:rPr>
        <w:t>Libretto della gru</w:t>
      </w:r>
    </w:p>
    <w:p w:rsidR="006363AC" w:rsidRPr="00BB2FAC" w:rsidRDefault="00592E69">
      <w:pPr>
        <w:rPr>
          <w:color w:val="0070C0"/>
          <w:sz w:val="48"/>
          <w:szCs w:val="48"/>
          <w:lang w:val="it-CH"/>
        </w:rPr>
      </w:pPr>
      <w:r w:rsidRPr="00BB2FAC">
        <w:rPr>
          <w:color w:val="0070C0"/>
          <w:sz w:val="48"/>
          <w:szCs w:val="48"/>
          <w:lang w:val="it-CH"/>
        </w:rPr>
        <w:t>per teleferiche forestali</w:t>
      </w:r>
    </w:p>
    <w:p w:rsidR="006363AC" w:rsidRPr="00BB2FAC" w:rsidRDefault="006363AC">
      <w:pPr>
        <w:rPr>
          <w:lang w:val="it-CH"/>
        </w:rPr>
      </w:pPr>
    </w:p>
    <w:p w:rsidR="006363AC" w:rsidRPr="00BB2FAC" w:rsidRDefault="00592E69">
      <w:pPr>
        <w:rPr>
          <w:sz w:val="48"/>
          <w:szCs w:val="48"/>
          <w:lang w:val="it-CH"/>
        </w:rPr>
      </w:pPr>
      <w:r w:rsidRPr="00BB2FAC">
        <w:rPr>
          <w:sz w:val="48"/>
          <w:szCs w:val="48"/>
          <w:lang w:val="it-CH"/>
        </w:rPr>
        <w:t>Teleferica convenzionale</w:t>
      </w:r>
    </w:p>
    <w:p w:rsidR="00592E69" w:rsidRPr="00BB2FAC" w:rsidRDefault="00592E69">
      <w:pPr>
        <w:rPr>
          <w:lang w:val="it-CH"/>
        </w:rPr>
      </w:pPr>
    </w:p>
    <w:p w:rsidR="00EB53AF" w:rsidRPr="00BB2FAC" w:rsidRDefault="00EB53AF">
      <w:pPr>
        <w:rPr>
          <w:lang w:val="it-CH"/>
        </w:rPr>
      </w:pPr>
    </w:p>
    <w:p w:rsidR="006363AC" w:rsidRPr="00BB2FAC" w:rsidRDefault="00056B87" w:rsidP="00056B87">
      <w:pPr>
        <w:jc w:val="center"/>
        <w:rPr>
          <w:lang w:val="it-CH"/>
        </w:rPr>
      </w:pPr>
      <w:r w:rsidRPr="00BB2FAC">
        <w:rPr>
          <w:noProof/>
          <w:lang w:eastAsia="de-CH"/>
        </w:rPr>
        <w:drawing>
          <wp:inline distT="0" distB="0" distL="0" distR="0">
            <wp:extent cx="6120130" cy="1230572"/>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1230572"/>
                    </a:xfrm>
                    <a:prstGeom prst="rect">
                      <a:avLst/>
                    </a:prstGeom>
                    <a:noFill/>
                    <a:ln>
                      <a:noFill/>
                    </a:ln>
                  </pic:spPr>
                </pic:pic>
              </a:graphicData>
            </a:graphic>
          </wp:inline>
        </w:drawing>
      </w:r>
      <w:r w:rsidR="006363AC" w:rsidRPr="00BB2FAC">
        <w:rPr>
          <w:lang w:val="it-CH"/>
        </w:rPr>
        <w:br w:type="page"/>
      </w:r>
    </w:p>
    <w:p w:rsidR="006363AC" w:rsidRPr="00BB2FAC" w:rsidRDefault="00592E69" w:rsidP="00F36E1C">
      <w:pPr>
        <w:tabs>
          <w:tab w:val="left" w:pos="3402"/>
        </w:tabs>
        <w:spacing w:after="480"/>
        <w:rPr>
          <w:sz w:val="24"/>
          <w:szCs w:val="24"/>
          <w:lang w:val="it-CH"/>
        </w:rPr>
      </w:pPr>
      <w:r w:rsidRPr="00BB2FAC">
        <w:rPr>
          <w:sz w:val="36"/>
          <w:szCs w:val="36"/>
          <w:lang w:val="it-CH"/>
        </w:rPr>
        <w:lastRenderedPageBreak/>
        <w:t>Proprietario della gru</w:t>
      </w:r>
      <w:r w:rsidR="00CC62EB" w:rsidRPr="00BB2FAC">
        <w:rPr>
          <w:sz w:val="36"/>
          <w:szCs w:val="36"/>
          <w:lang w:val="it-CH"/>
        </w:rPr>
        <w:tab/>
      </w:r>
      <w:r w:rsidR="00295FAC" w:rsidRPr="00BB2FAC">
        <w:rPr>
          <w:sz w:val="24"/>
          <w:szCs w:val="24"/>
          <w:lang w:val="it-CH"/>
        </w:rPr>
        <w:t>(</w:t>
      </w:r>
      <w:r w:rsidRPr="00BB2FAC">
        <w:rPr>
          <w:sz w:val="24"/>
          <w:szCs w:val="24"/>
          <w:lang w:val="it-CH"/>
        </w:rPr>
        <w:t>responsabile</w:t>
      </w:r>
      <w:r w:rsidR="00295FAC" w:rsidRPr="00BB2FAC">
        <w:rPr>
          <w:sz w:val="24"/>
          <w:szCs w:val="24"/>
          <w:lang w:val="it-CH"/>
        </w:rPr>
        <w:t xml:space="preserve"> </w:t>
      </w:r>
      <w:r w:rsidRPr="00BB2FAC">
        <w:rPr>
          <w:sz w:val="24"/>
          <w:szCs w:val="24"/>
          <w:lang w:val="it-CH"/>
        </w:rPr>
        <w:t xml:space="preserve">per </w:t>
      </w:r>
      <w:r w:rsidR="00B77075" w:rsidRPr="00BB2FAC">
        <w:rPr>
          <w:sz w:val="24"/>
          <w:szCs w:val="24"/>
          <w:lang w:val="it-CH"/>
        </w:rPr>
        <w:t>l’</w:t>
      </w:r>
      <w:r w:rsidR="0004350F" w:rsidRPr="00BB2FAC">
        <w:rPr>
          <w:sz w:val="24"/>
          <w:szCs w:val="24"/>
          <w:lang w:val="it-CH"/>
        </w:rPr>
        <w:t>annuncio</w:t>
      </w:r>
      <w:r w:rsidRPr="00BB2FAC">
        <w:rPr>
          <w:sz w:val="24"/>
          <w:szCs w:val="24"/>
          <w:lang w:val="it-CH"/>
        </w:rPr>
        <w:t xml:space="preserve"> al</w:t>
      </w:r>
      <w:r w:rsidR="003821E1" w:rsidRPr="00BB2FAC">
        <w:rPr>
          <w:sz w:val="24"/>
          <w:szCs w:val="24"/>
          <w:lang w:val="it-CH"/>
        </w:rPr>
        <w:t>l</w:t>
      </w:r>
      <w:r w:rsidRPr="00BB2FAC">
        <w:rPr>
          <w:sz w:val="24"/>
          <w:szCs w:val="24"/>
          <w:lang w:val="it-CH"/>
        </w:rPr>
        <w:t>’UFAC)</w:t>
      </w:r>
    </w:p>
    <w:p w:rsidR="00BB38A6" w:rsidRPr="00BB2FAC" w:rsidRDefault="00B77075" w:rsidP="00F36E1C">
      <w:pPr>
        <w:tabs>
          <w:tab w:val="left" w:pos="3402"/>
          <w:tab w:val="right" w:pos="9638"/>
        </w:tabs>
        <w:rPr>
          <w:b/>
          <w:sz w:val="24"/>
          <w:szCs w:val="24"/>
          <w:lang w:val="it-CH"/>
        </w:rPr>
      </w:pPr>
      <w:r w:rsidRPr="00BB2FAC">
        <w:rPr>
          <w:b/>
          <w:sz w:val="24"/>
          <w:szCs w:val="24"/>
          <w:lang w:val="it-CH"/>
        </w:rPr>
        <w:t>Nome (ditta):</w:t>
      </w:r>
      <w:r w:rsidR="00295FAC" w:rsidRPr="00BB2FAC">
        <w:rPr>
          <w:b/>
          <w:sz w:val="24"/>
          <w:szCs w:val="24"/>
          <w:lang w:val="it-CH"/>
        </w:rPr>
        <w:tab/>
      </w:r>
      <w:r w:rsidR="00295FAC" w:rsidRPr="00BB2FAC">
        <w:rPr>
          <w:b/>
          <w:sz w:val="24"/>
          <w:szCs w:val="24"/>
          <w:u w:val="single"/>
          <w:lang w:val="it-CH"/>
        </w:rPr>
        <w:tab/>
      </w:r>
    </w:p>
    <w:p w:rsidR="00BB38A6" w:rsidRPr="00BB2FAC" w:rsidRDefault="00B77075" w:rsidP="00FE449F">
      <w:pPr>
        <w:tabs>
          <w:tab w:val="left" w:pos="3402"/>
          <w:tab w:val="right" w:pos="9638"/>
        </w:tabs>
        <w:rPr>
          <w:b/>
          <w:sz w:val="24"/>
          <w:szCs w:val="24"/>
          <w:lang w:val="it-CH"/>
        </w:rPr>
      </w:pPr>
      <w:r w:rsidRPr="00BB2FAC">
        <w:rPr>
          <w:b/>
          <w:sz w:val="24"/>
          <w:szCs w:val="24"/>
          <w:lang w:val="it-CH"/>
        </w:rPr>
        <w:t>Indirizzo:</w:t>
      </w:r>
      <w:r w:rsidR="00295FAC" w:rsidRPr="00BB2FAC">
        <w:rPr>
          <w:b/>
          <w:sz w:val="24"/>
          <w:szCs w:val="24"/>
          <w:lang w:val="it-CH"/>
        </w:rPr>
        <w:tab/>
      </w:r>
      <w:r w:rsidR="00295FAC" w:rsidRPr="00BB2FAC">
        <w:rPr>
          <w:b/>
          <w:sz w:val="24"/>
          <w:szCs w:val="24"/>
          <w:u w:val="single"/>
          <w:lang w:val="it-CH"/>
        </w:rPr>
        <w:tab/>
      </w:r>
    </w:p>
    <w:p w:rsidR="00BB38A6" w:rsidRPr="00BB2FAC" w:rsidRDefault="00295FAC" w:rsidP="00CC7784">
      <w:pPr>
        <w:tabs>
          <w:tab w:val="left" w:pos="3402"/>
          <w:tab w:val="right" w:pos="9638"/>
        </w:tabs>
        <w:spacing w:after="720"/>
        <w:rPr>
          <w:b/>
          <w:sz w:val="24"/>
          <w:szCs w:val="24"/>
          <w:lang w:val="it-CH"/>
        </w:rPr>
      </w:pPr>
      <w:r w:rsidRPr="00BB2FAC">
        <w:rPr>
          <w:b/>
          <w:sz w:val="24"/>
          <w:szCs w:val="24"/>
          <w:lang w:val="it-CH"/>
        </w:rPr>
        <w:tab/>
      </w:r>
      <w:r w:rsidRPr="00BB2FAC">
        <w:rPr>
          <w:b/>
          <w:sz w:val="24"/>
          <w:szCs w:val="24"/>
          <w:u w:val="single"/>
          <w:lang w:val="it-CH"/>
        </w:rPr>
        <w:tab/>
      </w:r>
    </w:p>
    <w:p w:rsidR="00E97DAE" w:rsidRPr="00BB2FAC" w:rsidRDefault="00B77075" w:rsidP="00CC7784">
      <w:pPr>
        <w:tabs>
          <w:tab w:val="left" w:pos="3402"/>
          <w:tab w:val="right" w:pos="9638"/>
        </w:tabs>
        <w:spacing w:after="720"/>
        <w:rPr>
          <w:sz w:val="24"/>
          <w:szCs w:val="24"/>
          <w:lang w:val="it-CH"/>
        </w:rPr>
      </w:pPr>
      <w:r w:rsidRPr="00BB2FAC">
        <w:rPr>
          <w:b/>
          <w:sz w:val="24"/>
          <w:szCs w:val="24"/>
          <w:lang w:val="it-CH"/>
        </w:rPr>
        <w:t>Teleferica forestale acquistata il:</w:t>
      </w:r>
      <w:r w:rsidR="00295FAC" w:rsidRPr="00BB2FAC">
        <w:rPr>
          <w:sz w:val="24"/>
          <w:szCs w:val="24"/>
          <w:lang w:val="it-CH"/>
        </w:rPr>
        <w:tab/>
      </w:r>
      <w:r w:rsidR="00295FAC" w:rsidRPr="00BB2FAC">
        <w:rPr>
          <w:sz w:val="24"/>
          <w:szCs w:val="24"/>
          <w:u w:val="single"/>
          <w:lang w:val="it-CH"/>
        </w:rPr>
        <w:tab/>
      </w:r>
    </w:p>
    <w:p w:rsidR="00BB38A6" w:rsidRPr="00BB2FAC" w:rsidRDefault="00B77075" w:rsidP="00F36E1C">
      <w:pPr>
        <w:spacing w:after="480"/>
        <w:rPr>
          <w:sz w:val="36"/>
          <w:szCs w:val="36"/>
          <w:lang w:val="it-CH"/>
        </w:rPr>
      </w:pPr>
      <w:bookmarkStart w:id="0" w:name="_Hlk525835031"/>
      <w:r w:rsidRPr="00BB2FAC">
        <w:rPr>
          <w:sz w:val="36"/>
          <w:szCs w:val="36"/>
          <w:lang w:val="it-CH"/>
        </w:rPr>
        <w:t>Dati della gru</w:t>
      </w:r>
    </w:p>
    <w:bookmarkEnd w:id="0"/>
    <w:p w:rsidR="00BB38A6" w:rsidRPr="00BB2FAC" w:rsidRDefault="00B77075" w:rsidP="00F36E1C">
      <w:pPr>
        <w:spacing w:after="120"/>
        <w:rPr>
          <w:b/>
          <w:sz w:val="24"/>
          <w:szCs w:val="24"/>
          <w:lang w:val="it-CH"/>
        </w:rPr>
      </w:pPr>
      <w:r w:rsidRPr="00BB2FAC">
        <w:rPr>
          <w:b/>
          <w:sz w:val="24"/>
          <w:szCs w:val="24"/>
          <w:lang w:val="it-CH"/>
        </w:rPr>
        <w:t xml:space="preserve">Nome e indirizzo del </w:t>
      </w:r>
      <w:r w:rsidR="00C10330" w:rsidRPr="00BB2FAC">
        <w:rPr>
          <w:b/>
          <w:sz w:val="24"/>
          <w:szCs w:val="24"/>
          <w:lang w:val="it-CH"/>
        </w:rPr>
        <w:t>produttore</w:t>
      </w:r>
      <w:r w:rsidRPr="00BB2FAC">
        <w:rPr>
          <w:b/>
          <w:sz w:val="24"/>
          <w:szCs w:val="24"/>
          <w:lang w:val="it-CH"/>
        </w:rPr>
        <w:t xml:space="preserve"> della gru:</w:t>
      </w:r>
    </w:p>
    <w:p w:rsidR="00BB38A6" w:rsidRPr="00BB2FAC" w:rsidRDefault="00295FAC" w:rsidP="00FE449F">
      <w:pPr>
        <w:tabs>
          <w:tab w:val="right" w:pos="9638"/>
        </w:tabs>
        <w:rPr>
          <w:sz w:val="24"/>
          <w:szCs w:val="24"/>
          <w:u w:val="single"/>
          <w:lang w:val="it-CH"/>
        </w:rPr>
      </w:pPr>
      <w:r w:rsidRPr="00BB2FAC">
        <w:rPr>
          <w:sz w:val="24"/>
          <w:szCs w:val="24"/>
          <w:u w:val="single"/>
          <w:lang w:val="it-CH"/>
        </w:rPr>
        <w:tab/>
      </w:r>
    </w:p>
    <w:p w:rsidR="00E97DAE" w:rsidRPr="00BB2FAC" w:rsidRDefault="00E97DAE" w:rsidP="00CC7784">
      <w:pPr>
        <w:tabs>
          <w:tab w:val="right" w:pos="9638"/>
        </w:tabs>
        <w:spacing w:after="720"/>
        <w:rPr>
          <w:sz w:val="24"/>
          <w:szCs w:val="24"/>
          <w:u w:val="single"/>
          <w:lang w:val="it-CH"/>
        </w:rPr>
      </w:pPr>
      <w:r w:rsidRPr="00BB2FAC">
        <w:rPr>
          <w:sz w:val="24"/>
          <w:szCs w:val="24"/>
          <w:u w:val="single"/>
          <w:lang w:val="it-CH"/>
        </w:rPr>
        <w:tab/>
      </w:r>
    </w:p>
    <w:p w:rsidR="00BB38A6" w:rsidRPr="00BB2FAC" w:rsidRDefault="00B77075" w:rsidP="00FE449F">
      <w:pPr>
        <w:tabs>
          <w:tab w:val="right" w:pos="2835"/>
          <w:tab w:val="left" w:pos="3402"/>
          <w:tab w:val="right" w:pos="6237"/>
          <w:tab w:val="left" w:pos="6804"/>
          <w:tab w:val="right" w:pos="9638"/>
        </w:tabs>
        <w:rPr>
          <w:sz w:val="24"/>
          <w:szCs w:val="24"/>
          <w:lang w:val="it-CH"/>
        </w:rPr>
      </w:pPr>
      <w:r w:rsidRPr="00BB2FAC">
        <w:rPr>
          <w:b/>
          <w:sz w:val="24"/>
          <w:szCs w:val="24"/>
          <w:lang w:val="it-CH"/>
        </w:rPr>
        <w:t>Denominazione del tipo:</w:t>
      </w:r>
      <w:r w:rsidR="00FE449F" w:rsidRPr="00BB2FAC">
        <w:rPr>
          <w:b/>
          <w:sz w:val="24"/>
          <w:szCs w:val="24"/>
          <w:lang w:val="it-CH"/>
        </w:rPr>
        <w:tab/>
      </w:r>
      <w:r w:rsidR="00FE449F" w:rsidRPr="00BB2FAC">
        <w:rPr>
          <w:b/>
          <w:sz w:val="24"/>
          <w:szCs w:val="24"/>
          <w:lang w:val="it-CH"/>
        </w:rPr>
        <w:tab/>
      </w:r>
      <w:r w:rsidRPr="00BB2FAC">
        <w:rPr>
          <w:b/>
          <w:sz w:val="24"/>
          <w:szCs w:val="24"/>
          <w:lang w:val="it-CH"/>
        </w:rPr>
        <w:t>Numero di serie:</w:t>
      </w:r>
      <w:r w:rsidR="00BB38A6" w:rsidRPr="00BB2FAC">
        <w:rPr>
          <w:sz w:val="24"/>
          <w:szCs w:val="24"/>
          <w:lang w:val="it-CH"/>
        </w:rPr>
        <w:tab/>
      </w:r>
      <w:r w:rsidR="00BB38A6" w:rsidRPr="00BB2FAC">
        <w:rPr>
          <w:sz w:val="24"/>
          <w:szCs w:val="24"/>
          <w:lang w:val="it-CH"/>
        </w:rPr>
        <w:tab/>
      </w:r>
      <w:r w:rsidRPr="00BB2FAC">
        <w:rPr>
          <w:b/>
          <w:sz w:val="24"/>
          <w:szCs w:val="24"/>
          <w:lang w:val="it-CH"/>
        </w:rPr>
        <w:t>Anno di costruzione:</w:t>
      </w:r>
    </w:p>
    <w:p w:rsidR="00BB38A6" w:rsidRPr="00BB2FAC" w:rsidRDefault="00FE449F" w:rsidP="00F36E1C">
      <w:pPr>
        <w:tabs>
          <w:tab w:val="right" w:pos="2835"/>
          <w:tab w:val="left" w:pos="3402"/>
          <w:tab w:val="right" w:pos="6237"/>
          <w:tab w:val="left" w:pos="6804"/>
          <w:tab w:val="right" w:pos="9638"/>
        </w:tabs>
        <w:spacing w:after="720"/>
        <w:rPr>
          <w:sz w:val="24"/>
          <w:szCs w:val="24"/>
          <w:u w:val="single"/>
          <w:lang w:val="it-CH"/>
        </w:rPr>
      </w:pPr>
      <w:r w:rsidRPr="00BB2FAC">
        <w:rPr>
          <w:sz w:val="24"/>
          <w:szCs w:val="24"/>
          <w:u w:val="single"/>
          <w:lang w:val="it-CH"/>
        </w:rPr>
        <w:tab/>
      </w:r>
      <w:r w:rsidRPr="00BB2FAC">
        <w:rPr>
          <w:sz w:val="24"/>
          <w:szCs w:val="24"/>
          <w:lang w:val="it-CH"/>
        </w:rPr>
        <w:tab/>
      </w:r>
      <w:r w:rsidR="00295FAC" w:rsidRPr="00BB2FAC">
        <w:rPr>
          <w:sz w:val="24"/>
          <w:szCs w:val="24"/>
          <w:u w:val="single"/>
          <w:lang w:val="it-CH"/>
        </w:rPr>
        <w:tab/>
      </w:r>
      <w:r w:rsidR="00295FAC" w:rsidRPr="00BB2FAC">
        <w:rPr>
          <w:sz w:val="24"/>
          <w:szCs w:val="24"/>
          <w:lang w:val="it-CH"/>
        </w:rPr>
        <w:tab/>
      </w:r>
      <w:r w:rsidR="00295FAC" w:rsidRPr="00BB2FAC">
        <w:rPr>
          <w:sz w:val="24"/>
          <w:szCs w:val="24"/>
          <w:u w:val="single"/>
          <w:lang w:val="it-CH"/>
        </w:rPr>
        <w:tab/>
      </w:r>
    </w:p>
    <w:p w:rsidR="00FE449F" w:rsidRPr="00BB2FAC" w:rsidRDefault="00B77075" w:rsidP="00F36E1C">
      <w:pPr>
        <w:spacing w:after="360"/>
        <w:rPr>
          <w:b/>
          <w:sz w:val="24"/>
          <w:szCs w:val="24"/>
          <w:lang w:val="it-CH"/>
        </w:rPr>
      </w:pPr>
      <w:r w:rsidRPr="00BB2FAC">
        <w:rPr>
          <w:b/>
          <w:sz w:val="24"/>
          <w:szCs w:val="24"/>
          <w:lang w:val="it-CH"/>
        </w:rPr>
        <w:t>Dati tecnici:</w:t>
      </w:r>
    </w:p>
    <w:p w:rsidR="00BF4664" w:rsidRPr="00BB2FAC" w:rsidRDefault="0004350F" w:rsidP="0004350F">
      <w:pPr>
        <w:tabs>
          <w:tab w:val="left" w:pos="1276"/>
          <w:tab w:val="left" w:pos="2410"/>
          <w:tab w:val="right" w:pos="3544"/>
          <w:tab w:val="left" w:pos="3828"/>
          <w:tab w:val="left" w:pos="5103"/>
          <w:tab w:val="right" w:pos="6237"/>
          <w:tab w:val="left" w:pos="6946"/>
          <w:tab w:val="left" w:pos="7938"/>
          <w:tab w:val="right" w:pos="9072"/>
        </w:tabs>
        <w:rPr>
          <w:sz w:val="24"/>
          <w:szCs w:val="24"/>
          <w:lang w:val="it-CH"/>
        </w:rPr>
      </w:pPr>
      <w:r w:rsidRPr="00BB2FAC">
        <w:rPr>
          <w:b/>
          <w:i/>
          <w:sz w:val="24"/>
          <w:szCs w:val="24"/>
          <w:lang w:val="it-CH"/>
        </w:rPr>
        <w:t>Trasporto</w:t>
      </w:r>
      <w:r w:rsidR="00FE0FEC" w:rsidRPr="00BB2FAC">
        <w:rPr>
          <w:b/>
          <w:i/>
          <w:sz w:val="24"/>
          <w:szCs w:val="24"/>
          <w:lang w:val="it-CH"/>
        </w:rPr>
        <w:t>:</w:t>
      </w:r>
      <w:r w:rsidR="006F1102" w:rsidRPr="00BB2FAC">
        <w:rPr>
          <w:sz w:val="24"/>
          <w:szCs w:val="24"/>
          <w:lang w:val="it-CH"/>
        </w:rPr>
        <w:tab/>
      </w:r>
      <w:r w:rsidRPr="00BB2FAC">
        <w:rPr>
          <w:sz w:val="24"/>
          <w:szCs w:val="24"/>
          <w:lang w:val="it-CH"/>
        </w:rPr>
        <w:t>Larghezza</w:t>
      </w:r>
      <w:r w:rsidR="00B1773E" w:rsidRPr="00BB2FAC">
        <w:rPr>
          <w:sz w:val="24"/>
          <w:szCs w:val="24"/>
          <w:lang w:val="it-CH"/>
        </w:rPr>
        <w:tab/>
      </w:r>
      <w:r w:rsidR="00B1773E" w:rsidRPr="00BB2FAC">
        <w:rPr>
          <w:sz w:val="24"/>
          <w:szCs w:val="24"/>
          <w:u w:val="single"/>
          <w:lang w:val="it-CH"/>
        </w:rPr>
        <w:tab/>
      </w:r>
      <w:r w:rsidRPr="00BB2FAC">
        <w:rPr>
          <w:sz w:val="24"/>
          <w:szCs w:val="24"/>
          <w:lang w:val="it-CH"/>
        </w:rPr>
        <w:tab/>
        <w:t>Lunghezza</w:t>
      </w:r>
      <w:r w:rsidR="00FE449F" w:rsidRPr="00BB2FAC">
        <w:rPr>
          <w:sz w:val="24"/>
          <w:szCs w:val="24"/>
          <w:lang w:val="it-CH"/>
        </w:rPr>
        <w:tab/>
      </w:r>
      <w:r w:rsidR="00B1773E" w:rsidRPr="00BB2FAC">
        <w:rPr>
          <w:sz w:val="24"/>
          <w:szCs w:val="24"/>
          <w:u w:val="single"/>
          <w:lang w:val="it-CH"/>
        </w:rPr>
        <w:tab/>
      </w:r>
      <w:r w:rsidR="00B1773E" w:rsidRPr="00BB2FAC">
        <w:rPr>
          <w:sz w:val="24"/>
          <w:szCs w:val="24"/>
          <w:lang w:val="it-CH"/>
        </w:rPr>
        <w:tab/>
      </w:r>
      <w:r w:rsidRPr="00BB2FAC">
        <w:rPr>
          <w:sz w:val="24"/>
          <w:szCs w:val="24"/>
          <w:lang w:val="it-CH"/>
        </w:rPr>
        <w:t>Altezza</w:t>
      </w:r>
      <w:r w:rsidR="00B1773E" w:rsidRPr="00BB2FAC">
        <w:rPr>
          <w:sz w:val="24"/>
          <w:szCs w:val="24"/>
          <w:lang w:val="it-CH"/>
        </w:rPr>
        <w:tab/>
      </w:r>
      <w:r w:rsidR="00B1773E" w:rsidRPr="00BB2FAC">
        <w:rPr>
          <w:sz w:val="24"/>
          <w:szCs w:val="24"/>
          <w:u w:val="single"/>
          <w:lang w:val="it-CH"/>
        </w:rPr>
        <w:tab/>
      </w:r>
    </w:p>
    <w:p w:rsidR="006F1102" w:rsidRPr="00BB2FAC" w:rsidRDefault="0004350F" w:rsidP="0004350F">
      <w:pPr>
        <w:tabs>
          <w:tab w:val="left" w:pos="1276"/>
          <w:tab w:val="left" w:pos="2410"/>
          <w:tab w:val="right" w:pos="3544"/>
          <w:tab w:val="left" w:pos="3828"/>
          <w:tab w:val="left" w:pos="5103"/>
          <w:tab w:val="right" w:pos="6237"/>
          <w:tab w:val="left" w:pos="6946"/>
          <w:tab w:val="left" w:pos="7938"/>
          <w:tab w:val="right" w:pos="9072"/>
        </w:tabs>
        <w:spacing w:after="720"/>
        <w:rPr>
          <w:sz w:val="24"/>
          <w:szCs w:val="24"/>
          <w:lang w:val="it-CH"/>
        </w:rPr>
      </w:pPr>
      <w:r w:rsidRPr="00BB2FAC">
        <w:rPr>
          <w:b/>
          <w:i/>
          <w:sz w:val="24"/>
          <w:szCs w:val="24"/>
          <w:lang w:val="it-CH"/>
        </w:rPr>
        <w:t>Peso</w:t>
      </w:r>
      <w:r w:rsidR="00BF4664" w:rsidRPr="00BB2FAC">
        <w:rPr>
          <w:b/>
          <w:i/>
          <w:sz w:val="24"/>
          <w:szCs w:val="24"/>
          <w:lang w:val="it-CH"/>
        </w:rPr>
        <w:t>:</w:t>
      </w:r>
      <w:r w:rsidR="00BF4664" w:rsidRPr="00BB2FAC">
        <w:rPr>
          <w:b/>
          <w:i/>
          <w:sz w:val="24"/>
          <w:szCs w:val="24"/>
          <w:lang w:val="it-CH"/>
        </w:rPr>
        <w:tab/>
      </w:r>
      <w:r w:rsidRPr="00BB2FAC">
        <w:rPr>
          <w:sz w:val="24"/>
          <w:szCs w:val="24"/>
          <w:lang w:val="it-CH"/>
        </w:rPr>
        <w:t>Argano</w:t>
      </w:r>
      <w:r w:rsidR="00B1773E" w:rsidRPr="00BB2FAC">
        <w:rPr>
          <w:sz w:val="24"/>
          <w:szCs w:val="24"/>
          <w:lang w:val="it-CH"/>
        </w:rPr>
        <w:tab/>
      </w:r>
      <w:r w:rsidR="00B1773E" w:rsidRPr="00BB2FAC">
        <w:rPr>
          <w:sz w:val="24"/>
          <w:szCs w:val="24"/>
          <w:u w:val="single"/>
          <w:lang w:val="it-CH"/>
        </w:rPr>
        <w:tab/>
      </w:r>
      <w:r w:rsidR="00BF4664" w:rsidRPr="00BB2FAC">
        <w:rPr>
          <w:sz w:val="24"/>
          <w:szCs w:val="24"/>
          <w:lang w:val="it-CH"/>
        </w:rPr>
        <w:tab/>
        <w:t>Motor</w:t>
      </w:r>
      <w:r w:rsidRPr="00BB2FAC">
        <w:rPr>
          <w:sz w:val="24"/>
          <w:szCs w:val="24"/>
          <w:lang w:val="it-CH"/>
        </w:rPr>
        <w:t>e</w:t>
      </w:r>
      <w:r w:rsidR="00BF4664" w:rsidRPr="00BB2FAC">
        <w:rPr>
          <w:sz w:val="24"/>
          <w:szCs w:val="24"/>
          <w:lang w:val="it-CH"/>
        </w:rPr>
        <w:tab/>
      </w:r>
      <w:r w:rsidR="00BF4664" w:rsidRPr="00BB2FAC">
        <w:rPr>
          <w:sz w:val="24"/>
          <w:szCs w:val="24"/>
          <w:u w:val="single"/>
          <w:lang w:val="it-CH"/>
        </w:rPr>
        <w:tab/>
      </w:r>
      <w:r w:rsidR="00BF4664" w:rsidRPr="00BB2FAC">
        <w:rPr>
          <w:sz w:val="24"/>
          <w:szCs w:val="24"/>
          <w:lang w:val="it-CH"/>
        </w:rPr>
        <w:tab/>
      </w:r>
      <w:r w:rsidR="009A4D0E" w:rsidRPr="00BB2FAC">
        <w:rPr>
          <w:sz w:val="24"/>
          <w:szCs w:val="24"/>
          <w:lang w:val="it-CH"/>
        </w:rPr>
        <w:t>Total</w:t>
      </w:r>
      <w:r w:rsidRPr="00BB2FAC">
        <w:rPr>
          <w:sz w:val="24"/>
          <w:szCs w:val="24"/>
          <w:lang w:val="it-CH"/>
        </w:rPr>
        <w:t>e</w:t>
      </w:r>
      <w:r w:rsidR="00BF4664" w:rsidRPr="00BB2FAC">
        <w:rPr>
          <w:sz w:val="24"/>
          <w:szCs w:val="24"/>
          <w:lang w:val="it-CH"/>
        </w:rPr>
        <w:tab/>
      </w:r>
      <w:r w:rsidR="00BF4664" w:rsidRPr="00BB2FAC">
        <w:rPr>
          <w:sz w:val="24"/>
          <w:szCs w:val="24"/>
          <w:u w:val="single"/>
          <w:lang w:val="it-CH"/>
        </w:rPr>
        <w:tab/>
      </w:r>
    </w:p>
    <w:p w:rsidR="00B1773E" w:rsidRPr="00BB2FAC" w:rsidRDefault="00B77075" w:rsidP="00F36E1C">
      <w:pPr>
        <w:tabs>
          <w:tab w:val="left" w:pos="5103"/>
          <w:tab w:val="left" w:pos="5954"/>
        </w:tabs>
        <w:spacing w:after="120"/>
        <w:rPr>
          <w:sz w:val="24"/>
          <w:szCs w:val="24"/>
          <w:lang w:val="it-CH"/>
        </w:rPr>
      </w:pPr>
      <w:r w:rsidRPr="00BB2FAC">
        <w:rPr>
          <w:b/>
          <w:sz w:val="24"/>
          <w:szCs w:val="24"/>
          <w:lang w:val="it-CH"/>
        </w:rPr>
        <w:t xml:space="preserve">Istruzioni per l’uso </w:t>
      </w:r>
      <w:r w:rsidR="00416205" w:rsidRPr="00BB2FAC">
        <w:rPr>
          <w:b/>
          <w:sz w:val="24"/>
          <w:szCs w:val="24"/>
          <w:lang w:val="it-CH"/>
        </w:rPr>
        <w:t xml:space="preserve">presenti </w:t>
      </w:r>
      <w:r w:rsidRPr="00BB2FAC">
        <w:rPr>
          <w:b/>
          <w:sz w:val="24"/>
          <w:szCs w:val="24"/>
          <w:lang w:val="it-CH"/>
        </w:rPr>
        <w:t>sulla macchina</w:t>
      </w:r>
      <w:r w:rsidR="00B1773E" w:rsidRPr="00BB2FAC">
        <w:rPr>
          <w:b/>
          <w:sz w:val="24"/>
          <w:szCs w:val="24"/>
          <w:lang w:val="it-CH"/>
        </w:rPr>
        <w:t>?</w:t>
      </w:r>
      <w:r w:rsidR="00B1773E" w:rsidRPr="00BB2FAC">
        <w:rPr>
          <w:sz w:val="24"/>
          <w:szCs w:val="24"/>
          <w:lang w:val="it-CH"/>
        </w:rPr>
        <w:tab/>
      </w:r>
      <w:r w:rsidRPr="00BB2FAC">
        <w:rPr>
          <w:sz w:val="24"/>
          <w:szCs w:val="24"/>
          <w:lang w:val="it-CH"/>
        </w:rPr>
        <w:tab/>
      </w:r>
      <w:r w:rsidRPr="00BB2FAC">
        <w:rPr>
          <w:sz w:val="24"/>
          <w:szCs w:val="24"/>
          <w:lang w:val="it-CH"/>
        </w:rPr>
        <w:tab/>
      </w:r>
      <w:r w:rsidRPr="00BB2FAC">
        <w:rPr>
          <w:sz w:val="24"/>
          <w:szCs w:val="24"/>
          <w:lang w:val="it-CH"/>
        </w:rPr>
        <w:tab/>
      </w:r>
      <w:r w:rsidR="00B1773E" w:rsidRPr="00BB2FAC">
        <w:rPr>
          <w:rFonts w:cstheme="minorHAnsi"/>
          <w:b/>
          <w:sz w:val="36"/>
          <w:szCs w:val="36"/>
          <w:lang w:val="it-CH"/>
        </w:rPr>
        <w:t>□</w:t>
      </w:r>
      <w:r w:rsidRPr="00BB2FAC">
        <w:rPr>
          <w:rFonts w:cstheme="minorHAnsi"/>
          <w:b/>
          <w:sz w:val="24"/>
          <w:szCs w:val="24"/>
          <w:lang w:val="it-CH"/>
        </w:rPr>
        <w:t xml:space="preserve"> si</w:t>
      </w:r>
      <w:r w:rsidR="00B1773E" w:rsidRPr="00BB2FAC">
        <w:rPr>
          <w:sz w:val="24"/>
          <w:szCs w:val="24"/>
          <w:lang w:val="it-CH"/>
        </w:rPr>
        <w:tab/>
      </w:r>
      <w:r w:rsidR="00B1773E" w:rsidRPr="00BB2FAC">
        <w:rPr>
          <w:rFonts w:cstheme="minorHAnsi"/>
          <w:b/>
          <w:sz w:val="36"/>
          <w:szCs w:val="36"/>
          <w:lang w:val="it-CH"/>
        </w:rPr>
        <w:t>□</w:t>
      </w:r>
      <w:r w:rsidRPr="00BB2FAC">
        <w:rPr>
          <w:rFonts w:cstheme="minorHAnsi"/>
          <w:b/>
          <w:sz w:val="24"/>
          <w:szCs w:val="24"/>
          <w:lang w:val="it-CH"/>
        </w:rPr>
        <w:t xml:space="preserve"> no</w:t>
      </w:r>
    </w:p>
    <w:p w:rsidR="00BB0F05" w:rsidRPr="00BB2FAC" w:rsidRDefault="00B77075" w:rsidP="00F36E1C">
      <w:pPr>
        <w:tabs>
          <w:tab w:val="left" w:pos="5103"/>
          <w:tab w:val="left" w:pos="5954"/>
        </w:tabs>
        <w:spacing w:after="720"/>
        <w:rPr>
          <w:sz w:val="24"/>
          <w:szCs w:val="24"/>
          <w:lang w:val="it-CH"/>
        </w:rPr>
      </w:pPr>
      <w:r w:rsidRPr="00BB2FAC">
        <w:rPr>
          <w:b/>
          <w:sz w:val="24"/>
          <w:szCs w:val="24"/>
          <w:lang w:val="it-CH"/>
        </w:rPr>
        <w:t>La gru è accompagnata da una dichiarazione di conformità?</w:t>
      </w:r>
      <w:r w:rsidRPr="00BB2FAC">
        <w:rPr>
          <w:b/>
          <w:sz w:val="24"/>
          <w:szCs w:val="24"/>
          <w:lang w:val="it-CH"/>
        </w:rPr>
        <w:tab/>
      </w:r>
      <w:r w:rsidRPr="00BB2FAC">
        <w:rPr>
          <w:b/>
          <w:sz w:val="24"/>
          <w:szCs w:val="24"/>
          <w:lang w:val="it-CH"/>
        </w:rPr>
        <w:tab/>
      </w:r>
      <w:r w:rsidR="00295FAC" w:rsidRPr="00BB2FAC">
        <w:rPr>
          <w:sz w:val="24"/>
          <w:szCs w:val="24"/>
          <w:lang w:val="it-CH"/>
        </w:rPr>
        <w:tab/>
      </w:r>
      <w:r w:rsidR="00CA6968" w:rsidRPr="00BB2FAC">
        <w:rPr>
          <w:rFonts w:cstheme="minorHAnsi"/>
          <w:b/>
          <w:sz w:val="36"/>
          <w:szCs w:val="36"/>
          <w:lang w:val="it-CH"/>
        </w:rPr>
        <w:t>□</w:t>
      </w:r>
      <w:r w:rsidRPr="00BB2FAC">
        <w:rPr>
          <w:rFonts w:cstheme="minorHAnsi"/>
          <w:b/>
          <w:sz w:val="24"/>
          <w:szCs w:val="24"/>
          <w:lang w:val="it-CH"/>
        </w:rPr>
        <w:t xml:space="preserve"> si</w:t>
      </w:r>
      <w:r w:rsidR="00295FAC" w:rsidRPr="00BB2FAC">
        <w:rPr>
          <w:sz w:val="24"/>
          <w:szCs w:val="24"/>
          <w:lang w:val="it-CH"/>
        </w:rPr>
        <w:tab/>
      </w:r>
      <w:r w:rsidR="00CA6968" w:rsidRPr="00BB2FAC">
        <w:rPr>
          <w:rFonts w:cstheme="minorHAnsi"/>
          <w:b/>
          <w:sz w:val="36"/>
          <w:szCs w:val="36"/>
          <w:lang w:val="it-CH"/>
        </w:rPr>
        <w:t>□</w:t>
      </w:r>
      <w:r w:rsidRPr="00BB2FAC">
        <w:rPr>
          <w:rFonts w:cstheme="minorHAnsi"/>
          <w:b/>
          <w:sz w:val="24"/>
          <w:szCs w:val="24"/>
          <w:lang w:val="it-CH"/>
        </w:rPr>
        <w:t xml:space="preserve"> no</w:t>
      </w:r>
      <w:r w:rsidR="00295FAC" w:rsidRPr="00BB2FAC">
        <w:rPr>
          <w:sz w:val="24"/>
          <w:szCs w:val="24"/>
          <w:lang w:val="it-CH"/>
        </w:rPr>
        <w:br/>
      </w:r>
      <w:r w:rsidRPr="00BB2FAC">
        <w:rPr>
          <w:sz w:val="24"/>
          <w:szCs w:val="24"/>
          <w:lang w:val="it-CH"/>
        </w:rPr>
        <w:t>(solo per gru costruite dopo il 1997)</w:t>
      </w:r>
    </w:p>
    <w:p w:rsidR="00295FAC" w:rsidRPr="00BB2FAC" w:rsidRDefault="00B77075" w:rsidP="007F7E28">
      <w:pPr>
        <w:tabs>
          <w:tab w:val="left" w:pos="5670"/>
        </w:tabs>
        <w:spacing w:after="600"/>
        <w:rPr>
          <w:sz w:val="24"/>
          <w:szCs w:val="24"/>
          <w:lang w:val="it-CH"/>
        </w:rPr>
      </w:pPr>
      <w:r w:rsidRPr="00BB2FAC">
        <w:rPr>
          <w:b/>
          <w:sz w:val="24"/>
          <w:szCs w:val="24"/>
          <w:lang w:val="it-CH"/>
        </w:rPr>
        <w:t>Rilasciata il:</w:t>
      </w:r>
      <w:r w:rsidR="00295FAC" w:rsidRPr="00BB2FAC">
        <w:rPr>
          <w:sz w:val="24"/>
          <w:szCs w:val="24"/>
          <w:lang w:val="it-CH"/>
        </w:rPr>
        <w:tab/>
      </w:r>
      <w:r w:rsidRPr="00BB2FAC">
        <w:rPr>
          <w:b/>
          <w:sz w:val="24"/>
          <w:szCs w:val="24"/>
          <w:lang w:val="it-CH"/>
        </w:rPr>
        <w:t>Rilasciata da:</w:t>
      </w:r>
    </w:p>
    <w:p w:rsidR="0013534A" w:rsidRPr="00BB2FAC" w:rsidRDefault="00CF538C" w:rsidP="00CF538C">
      <w:pPr>
        <w:tabs>
          <w:tab w:val="right" w:pos="3969"/>
          <w:tab w:val="left" w:pos="5670"/>
          <w:tab w:val="right" w:pos="9638"/>
        </w:tabs>
        <w:rPr>
          <w:sz w:val="24"/>
          <w:szCs w:val="24"/>
          <w:u w:val="single"/>
          <w:lang w:val="it-CH"/>
        </w:rPr>
      </w:pPr>
      <w:r w:rsidRPr="00BB2FAC">
        <w:rPr>
          <w:sz w:val="24"/>
          <w:szCs w:val="24"/>
          <w:u w:val="single"/>
          <w:lang w:val="it-CH"/>
        </w:rPr>
        <w:tab/>
      </w:r>
      <w:r w:rsidRPr="00BB2FAC">
        <w:rPr>
          <w:sz w:val="24"/>
          <w:szCs w:val="24"/>
          <w:lang w:val="it-CH"/>
        </w:rPr>
        <w:tab/>
      </w:r>
      <w:r w:rsidRPr="00BB2FAC">
        <w:rPr>
          <w:sz w:val="24"/>
          <w:szCs w:val="24"/>
          <w:u w:val="single"/>
          <w:lang w:val="it-CH"/>
        </w:rPr>
        <w:tab/>
      </w:r>
    </w:p>
    <w:p w:rsidR="00CF538C" w:rsidRPr="00BB2FAC" w:rsidRDefault="00CF538C" w:rsidP="00F36E1C">
      <w:pPr>
        <w:spacing w:after="0"/>
        <w:rPr>
          <w:sz w:val="16"/>
          <w:szCs w:val="16"/>
          <w:lang w:val="it-CH"/>
        </w:rPr>
      </w:pPr>
      <w:r w:rsidRPr="00BB2FAC">
        <w:rPr>
          <w:sz w:val="16"/>
          <w:szCs w:val="16"/>
          <w:lang w:val="it-CH"/>
        </w:rPr>
        <w:br w:type="page"/>
      </w:r>
    </w:p>
    <w:p w:rsidR="0013534A" w:rsidRPr="00BB2FAC" w:rsidRDefault="00B77075">
      <w:pPr>
        <w:rPr>
          <w:sz w:val="24"/>
          <w:szCs w:val="24"/>
          <w:lang w:val="it-CH"/>
        </w:rPr>
      </w:pPr>
      <w:r w:rsidRPr="00BB2FAC">
        <w:rPr>
          <w:sz w:val="36"/>
          <w:szCs w:val="36"/>
          <w:lang w:val="it-CH"/>
        </w:rPr>
        <w:lastRenderedPageBreak/>
        <w:t>A cosa serve il libretto della gru?</w:t>
      </w:r>
    </w:p>
    <w:p w:rsidR="00750C70" w:rsidRPr="00BB2FAC" w:rsidRDefault="00750C70" w:rsidP="00F041D0">
      <w:pPr>
        <w:spacing w:before="360"/>
        <w:rPr>
          <w:sz w:val="24"/>
          <w:szCs w:val="24"/>
          <w:lang w:val="it-CH"/>
        </w:rPr>
      </w:pPr>
    </w:p>
    <w:p w:rsidR="00F857FC" w:rsidRPr="00BB2FAC" w:rsidRDefault="00A20305" w:rsidP="00A20305">
      <w:pPr>
        <w:spacing w:before="360"/>
        <w:rPr>
          <w:sz w:val="24"/>
          <w:szCs w:val="24"/>
          <w:lang w:val="it-CH"/>
        </w:rPr>
      </w:pPr>
      <w:r w:rsidRPr="00BB2FAC">
        <w:rPr>
          <w:sz w:val="24"/>
          <w:szCs w:val="24"/>
          <w:lang w:val="it-CH"/>
        </w:rPr>
        <w:t>«Ogni gru deve avere un libretto ...» così è prescritto nell’articolo 3 dell’ordinanza sulle gru entrata in vigore il 1° gennaio 2000. Il libretto della gru serve agli specialisti e agli esperti di gru per le loro registrazioni e dà informazioni dettagliate sullo stato della gru. Il libretto contiene un resoconto sommario del passato di una gru. È uno strumento al servizio della sicurezza sul lavoro e d’esercizio della gru.</w:t>
      </w:r>
    </w:p>
    <w:p w:rsidR="00F041D0" w:rsidRPr="00BB2FAC" w:rsidRDefault="00F041D0" w:rsidP="00F857FC">
      <w:pPr>
        <w:rPr>
          <w:sz w:val="24"/>
          <w:szCs w:val="24"/>
          <w:lang w:val="it-CH"/>
        </w:rPr>
      </w:pPr>
    </w:p>
    <w:p w:rsidR="00F041D0" w:rsidRPr="00BB2FAC" w:rsidRDefault="00F041D0" w:rsidP="00F857FC">
      <w:pPr>
        <w:rPr>
          <w:sz w:val="24"/>
          <w:szCs w:val="24"/>
          <w:lang w:val="it-CH"/>
        </w:rPr>
        <w:sectPr w:rsidR="00F041D0" w:rsidRPr="00BB2FAC" w:rsidSect="00FE449F">
          <w:pgSz w:w="11906" w:h="16838"/>
          <w:pgMar w:top="1134" w:right="1134" w:bottom="851" w:left="1134" w:header="709" w:footer="709" w:gutter="0"/>
          <w:cols w:space="708"/>
          <w:docGrid w:linePitch="360"/>
        </w:sectPr>
      </w:pPr>
    </w:p>
    <w:p w:rsidR="00F041D0" w:rsidRPr="00BB2FAC" w:rsidRDefault="00F041D0" w:rsidP="00F857FC">
      <w:pPr>
        <w:rPr>
          <w:sz w:val="24"/>
          <w:szCs w:val="24"/>
          <w:lang w:val="it-CH"/>
        </w:rPr>
      </w:pPr>
    </w:p>
    <w:p w:rsidR="00750C70" w:rsidRPr="00BB2FAC" w:rsidRDefault="00750C70" w:rsidP="00F857FC">
      <w:pPr>
        <w:rPr>
          <w:sz w:val="24"/>
          <w:szCs w:val="24"/>
          <w:lang w:val="it-CH"/>
        </w:rPr>
      </w:pPr>
    </w:p>
    <w:p w:rsidR="00F857FC" w:rsidRPr="00BB2FAC" w:rsidRDefault="00097C6B" w:rsidP="002F6D6F">
      <w:pPr>
        <w:spacing w:after="240"/>
        <w:rPr>
          <w:b/>
          <w:sz w:val="24"/>
          <w:szCs w:val="24"/>
          <w:lang w:val="it-CH"/>
        </w:rPr>
      </w:pPr>
      <w:r w:rsidRPr="00BB2FAC">
        <w:rPr>
          <w:b/>
          <w:sz w:val="24"/>
          <w:szCs w:val="24"/>
          <w:lang w:val="it-CH"/>
        </w:rPr>
        <w:t>Chi effettua le registrazioni?</w:t>
      </w:r>
    </w:p>
    <w:p w:rsidR="00097C6B" w:rsidRPr="00BB2FAC" w:rsidRDefault="00097C6B" w:rsidP="00F2727E">
      <w:pPr>
        <w:rPr>
          <w:sz w:val="24"/>
          <w:szCs w:val="24"/>
          <w:lang w:val="it-CH"/>
        </w:rPr>
      </w:pPr>
      <w:r w:rsidRPr="00BB2FAC">
        <w:rPr>
          <w:sz w:val="24"/>
          <w:szCs w:val="24"/>
          <w:lang w:val="it-CH"/>
        </w:rPr>
        <w:t>Lo specialista della teleferica forestale registra quanto segue (con data, nome e firma):</w:t>
      </w:r>
    </w:p>
    <w:p w:rsidR="00097C6B" w:rsidRPr="00BB2FAC" w:rsidRDefault="00097C6B" w:rsidP="001348E2">
      <w:pPr>
        <w:pStyle w:val="Listenabsatz"/>
        <w:numPr>
          <w:ilvl w:val="0"/>
          <w:numId w:val="7"/>
        </w:numPr>
        <w:ind w:left="284" w:hanging="284"/>
        <w:rPr>
          <w:sz w:val="24"/>
          <w:szCs w:val="24"/>
          <w:lang w:val="it-CH"/>
        </w:rPr>
      </w:pPr>
      <w:r w:rsidRPr="00BB2FAC">
        <w:rPr>
          <w:sz w:val="24"/>
          <w:szCs w:val="24"/>
          <w:lang w:val="it-CH"/>
        </w:rPr>
        <w:t>i risultati della verifica annuale</w:t>
      </w:r>
    </w:p>
    <w:p w:rsidR="00F2727E" w:rsidRPr="00BB2FAC" w:rsidRDefault="00F2727E" w:rsidP="00F2727E">
      <w:pPr>
        <w:pStyle w:val="Listenabsatz"/>
        <w:ind w:left="284"/>
        <w:rPr>
          <w:sz w:val="12"/>
          <w:szCs w:val="12"/>
          <w:lang w:val="it-CH"/>
        </w:rPr>
      </w:pPr>
    </w:p>
    <w:p w:rsidR="00097C6B" w:rsidRPr="00BB2FAC" w:rsidRDefault="00097C6B" w:rsidP="001348E2">
      <w:pPr>
        <w:pStyle w:val="Listenabsatz"/>
        <w:numPr>
          <w:ilvl w:val="0"/>
          <w:numId w:val="7"/>
        </w:numPr>
        <w:ind w:left="284" w:hanging="284"/>
        <w:rPr>
          <w:sz w:val="24"/>
          <w:szCs w:val="24"/>
          <w:lang w:val="it-CH"/>
        </w:rPr>
      </w:pPr>
      <w:r w:rsidRPr="00BB2FAC">
        <w:rPr>
          <w:sz w:val="24"/>
          <w:szCs w:val="24"/>
          <w:lang w:val="it-CH"/>
        </w:rPr>
        <w:t xml:space="preserve">i risultati della verifica </w:t>
      </w:r>
      <w:r w:rsidR="00741418" w:rsidRPr="00BB2FAC">
        <w:rPr>
          <w:sz w:val="24"/>
          <w:szCs w:val="24"/>
          <w:lang w:val="it-CH"/>
        </w:rPr>
        <w:t xml:space="preserve">dell’impianto </w:t>
      </w:r>
      <w:r w:rsidRPr="00BB2FAC">
        <w:rPr>
          <w:sz w:val="24"/>
          <w:szCs w:val="24"/>
          <w:lang w:val="it-CH"/>
        </w:rPr>
        <w:t>della teleferica forestale</w:t>
      </w:r>
      <w:r w:rsidR="00416205" w:rsidRPr="00BB2FAC">
        <w:rPr>
          <w:sz w:val="24"/>
          <w:szCs w:val="24"/>
          <w:lang w:val="it-CH"/>
        </w:rPr>
        <w:t>,</w:t>
      </w:r>
      <w:r w:rsidRPr="00BB2FAC">
        <w:rPr>
          <w:sz w:val="24"/>
          <w:szCs w:val="24"/>
          <w:lang w:val="it-CH"/>
        </w:rPr>
        <w:t xml:space="preserve"> </w:t>
      </w:r>
      <w:r w:rsidR="00416205" w:rsidRPr="00BB2FAC">
        <w:rPr>
          <w:sz w:val="24"/>
          <w:szCs w:val="24"/>
          <w:lang w:val="it-CH"/>
        </w:rPr>
        <w:t xml:space="preserve">sul suo stato e sui carichi consentiti, </w:t>
      </w:r>
      <w:r w:rsidR="0037011E" w:rsidRPr="00BB2FAC">
        <w:rPr>
          <w:sz w:val="24"/>
          <w:szCs w:val="24"/>
          <w:lang w:val="it-CH"/>
        </w:rPr>
        <w:t>prima del</w:t>
      </w:r>
      <w:r w:rsidR="00416205" w:rsidRPr="00BB2FAC">
        <w:rPr>
          <w:sz w:val="24"/>
          <w:szCs w:val="24"/>
          <w:lang w:val="it-CH"/>
        </w:rPr>
        <w:t xml:space="preserve">la messa </w:t>
      </w:r>
      <w:r w:rsidR="0037011E" w:rsidRPr="00BB2FAC">
        <w:rPr>
          <w:sz w:val="24"/>
          <w:szCs w:val="24"/>
          <w:lang w:val="it-CH"/>
        </w:rPr>
        <w:t>in</w:t>
      </w:r>
      <w:r w:rsidR="00416205" w:rsidRPr="00BB2FAC">
        <w:rPr>
          <w:sz w:val="24"/>
          <w:szCs w:val="24"/>
          <w:lang w:val="it-CH"/>
        </w:rPr>
        <w:t xml:space="preserve"> funzione</w:t>
      </w:r>
      <w:r w:rsidR="0037011E" w:rsidRPr="00BB2FAC">
        <w:rPr>
          <w:sz w:val="24"/>
          <w:szCs w:val="24"/>
          <w:lang w:val="it-CH"/>
        </w:rPr>
        <w:t xml:space="preserve"> </w:t>
      </w:r>
    </w:p>
    <w:p w:rsidR="00F2727E" w:rsidRPr="00BB2FAC" w:rsidRDefault="00F2727E" w:rsidP="00F2727E">
      <w:pPr>
        <w:pStyle w:val="Listenabsatz"/>
        <w:ind w:left="284"/>
        <w:rPr>
          <w:sz w:val="12"/>
          <w:szCs w:val="12"/>
          <w:lang w:val="it-CH"/>
        </w:rPr>
      </w:pPr>
    </w:p>
    <w:p w:rsidR="00F2727E" w:rsidRPr="00BB2FAC" w:rsidRDefault="00097C6B" w:rsidP="00F2727E">
      <w:pPr>
        <w:pStyle w:val="Listenabsatz"/>
        <w:numPr>
          <w:ilvl w:val="0"/>
          <w:numId w:val="7"/>
        </w:numPr>
        <w:ind w:left="284" w:hanging="284"/>
        <w:rPr>
          <w:sz w:val="24"/>
          <w:szCs w:val="24"/>
          <w:lang w:val="it-CH"/>
        </w:rPr>
      </w:pPr>
      <w:r w:rsidRPr="00BB2FAC">
        <w:rPr>
          <w:sz w:val="24"/>
          <w:szCs w:val="24"/>
          <w:lang w:val="it-CH"/>
        </w:rPr>
        <w:t xml:space="preserve">i risultati della verifica </w:t>
      </w:r>
      <w:r w:rsidR="0037011E" w:rsidRPr="00BB2FAC">
        <w:rPr>
          <w:sz w:val="24"/>
          <w:szCs w:val="24"/>
          <w:lang w:val="it-CH"/>
        </w:rPr>
        <w:t xml:space="preserve">del montaggio e </w:t>
      </w:r>
      <w:r w:rsidR="00416205" w:rsidRPr="00BB2FAC">
        <w:rPr>
          <w:sz w:val="24"/>
          <w:szCs w:val="24"/>
          <w:lang w:val="it-CH"/>
        </w:rPr>
        <w:t xml:space="preserve">del </w:t>
      </w:r>
      <w:r w:rsidR="0047368A" w:rsidRPr="00BB2FAC">
        <w:rPr>
          <w:sz w:val="24"/>
          <w:szCs w:val="24"/>
          <w:lang w:val="it-CH"/>
        </w:rPr>
        <w:t>viaggio di prova</w:t>
      </w:r>
    </w:p>
    <w:p w:rsidR="00F2727E" w:rsidRPr="00BB2FAC" w:rsidRDefault="00F2727E" w:rsidP="00F2727E">
      <w:pPr>
        <w:pStyle w:val="Listenabsatz"/>
        <w:ind w:left="284"/>
        <w:rPr>
          <w:sz w:val="12"/>
          <w:szCs w:val="12"/>
          <w:lang w:val="it-CH"/>
        </w:rPr>
      </w:pPr>
    </w:p>
    <w:p w:rsidR="00F2727E" w:rsidRPr="00BB2FAC" w:rsidRDefault="0037011E" w:rsidP="00F2727E">
      <w:pPr>
        <w:pStyle w:val="Listenabsatz"/>
        <w:numPr>
          <w:ilvl w:val="0"/>
          <w:numId w:val="7"/>
        </w:numPr>
        <w:ind w:left="284" w:hanging="284"/>
        <w:rPr>
          <w:sz w:val="24"/>
          <w:szCs w:val="24"/>
          <w:lang w:val="it-CH"/>
        </w:rPr>
      </w:pPr>
      <w:r w:rsidRPr="00BB2FAC">
        <w:rPr>
          <w:sz w:val="24"/>
          <w:szCs w:val="24"/>
          <w:lang w:val="it-CH"/>
        </w:rPr>
        <w:t xml:space="preserve">i risultati della verifica </w:t>
      </w:r>
      <w:r w:rsidR="00416205" w:rsidRPr="00BB2FAC">
        <w:rPr>
          <w:sz w:val="24"/>
          <w:szCs w:val="24"/>
          <w:lang w:val="it-CH"/>
        </w:rPr>
        <w:t>in caso</w:t>
      </w:r>
      <w:r w:rsidRPr="00BB2FAC">
        <w:rPr>
          <w:sz w:val="24"/>
          <w:szCs w:val="24"/>
          <w:lang w:val="it-CH"/>
        </w:rPr>
        <w:t xml:space="preserve"> di eventi speciali che possono </w:t>
      </w:r>
      <w:r w:rsidR="00097C6B" w:rsidRPr="00BB2FAC">
        <w:rPr>
          <w:sz w:val="24"/>
          <w:szCs w:val="24"/>
          <w:lang w:val="it-CH"/>
        </w:rPr>
        <w:t>pre</w:t>
      </w:r>
      <w:r w:rsidR="001348E2" w:rsidRPr="00BB2FAC">
        <w:rPr>
          <w:sz w:val="24"/>
          <w:szCs w:val="24"/>
          <w:lang w:val="it-CH"/>
        </w:rPr>
        <w:t>giudicare la sicurezza (</w:t>
      </w:r>
      <w:r w:rsidR="00097C6B" w:rsidRPr="00BB2FAC">
        <w:rPr>
          <w:sz w:val="24"/>
          <w:szCs w:val="24"/>
          <w:lang w:val="it-CH"/>
        </w:rPr>
        <w:t>p</w:t>
      </w:r>
      <w:r w:rsidRPr="00BB2FAC">
        <w:rPr>
          <w:sz w:val="24"/>
          <w:szCs w:val="24"/>
          <w:lang w:val="it-CH"/>
        </w:rPr>
        <w:t xml:space="preserve">er esempio lo stato dei </w:t>
      </w:r>
      <w:r w:rsidR="001348E2" w:rsidRPr="00BB2FAC">
        <w:rPr>
          <w:sz w:val="24"/>
          <w:szCs w:val="24"/>
          <w:lang w:val="it-CH"/>
        </w:rPr>
        <w:t>cavalletti)</w:t>
      </w:r>
    </w:p>
    <w:p w:rsidR="00F2727E" w:rsidRPr="00BB2FAC" w:rsidRDefault="00F2727E" w:rsidP="00F2727E">
      <w:pPr>
        <w:pStyle w:val="Listenabsatz"/>
        <w:ind w:left="284"/>
        <w:rPr>
          <w:sz w:val="12"/>
          <w:szCs w:val="12"/>
          <w:lang w:val="it-CH"/>
        </w:rPr>
      </w:pPr>
    </w:p>
    <w:p w:rsidR="00F2727E" w:rsidRPr="00BB2FAC" w:rsidRDefault="00097C6B" w:rsidP="00F2727E">
      <w:pPr>
        <w:pStyle w:val="Listenabsatz"/>
        <w:numPr>
          <w:ilvl w:val="0"/>
          <w:numId w:val="7"/>
        </w:numPr>
        <w:ind w:left="284" w:hanging="284"/>
        <w:rPr>
          <w:sz w:val="24"/>
          <w:szCs w:val="24"/>
          <w:lang w:val="it-CH"/>
        </w:rPr>
      </w:pPr>
      <w:r w:rsidRPr="00BB2FAC">
        <w:rPr>
          <w:sz w:val="24"/>
          <w:szCs w:val="24"/>
          <w:lang w:val="it-CH"/>
        </w:rPr>
        <w:t xml:space="preserve">i </w:t>
      </w:r>
      <w:r w:rsidR="001348E2" w:rsidRPr="00BB2FAC">
        <w:rPr>
          <w:sz w:val="24"/>
          <w:szCs w:val="24"/>
          <w:lang w:val="it-CH"/>
        </w:rPr>
        <w:t xml:space="preserve">lavori </w:t>
      </w:r>
      <w:r w:rsidR="0047368A" w:rsidRPr="00BB2FAC">
        <w:rPr>
          <w:sz w:val="24"/>
          <w:szCs w:val="24"/>
          <w:lang w:val="it-CH"/>
        </w:rPr>
        <w:t xml:space="preserve">richiesti </w:t>
      </w:r>
      <w:r w:rsidR="001348E2" w:rsidRPr="00BB2FAC">
        <w:rPr>
          <w:sz w:val="24"/>
          <w:szCs w:val="24"/>
          <w:lang w:val="it-CH"/>
        </w:rPr>
        <w:t>di manutenzione e riparazione</w:t>
      </w:r>
    </w:p>
    <w:p w:rsidR="00F2727E" w:rsidRPr="00BB2FAC" w:rsidRDefault="00F2727E" w:rsidP="00F2727E">
      <w:pPr>
        <w:pStyle w:val="Listenabsatz"/>
        <w:ind w:left="284"/>
        <w:rPr>
          <w:sz w:val="12"/>
          <w:szCs w:val="12"/>
          <w:lang w:val="it-CH"/>
        </w:rPr>
      </w:pPr>
    </w:p>
    <w:p w:rsidR="00F041D0" w:rsidRPr="00BB2FAC" w:rsidRDefault="00097C6B" w:rsidP="001348E2">
      <w:pPr>
        <w:pStyle w:val="Listenabsatz"/>
        <w:numPr>
          <w:ilvl w:val="0"/>
          <w:numId w:val="7"/>
        </w:numPr>
        <w:ind w:left="284" w:hanging="284"/>
        <w:rPr>
          <w:sz w:val="24"/>
          <w:szCs w:val="24"/>
          <w:lang w:val="it-CH"/>
        </w:rPr>
      </w:pPr>
      <w:r w:rsidRPr="00BB2FAC">
        <w:rPr>
          <w:sz w:val="24"/>
          <w:szCs w:val="24"/>
          <w:lang w:val="it-CH"/>
        </w:rPr>
        <w:t>l’av</w:t>
      </w:r>
      <w:r w:rsidR="001348E2" w:rsidRPr="00BB2FAC">
        <w:rPr>
          <w:sz w:val="24"/>
          <w:szCs w:val="24"/>
          <w:lang w:val="it-CH"/>
        </w:rPr>
        <w:t>viso d’esecuzione «</w:t>
      </w:r>
      <w:r w:rsidR="0047368A" w:rsidRPr="00BB2FAC">
        <w:rPr>
          <w:sz w:val="24"/>
          <w:szCs w:val="24"/>
          <w:lang w:val="it-CH"/>
        </w:rPr>
        <w:t>e</w:t>
      </w:r>
      <w:r w:rsidR="001348E2" w:rsidRPr="00BB2FAC">
        <w:rPr>
          <w:sz w:val="24"/>
          <w:szCs w:val="24"/>
          <w:lang w:val="it-CH"/>
        </w:rPr>
        <w:t>liminazione anomalie e controllo»</w:t>
      </w:r>
    </w:p>
    <w:p w:rsidR="00750C70" w:rsidRPr="00BB2FAC" w:rsidRDefault="00750C70" w:rsidP="00F857FC">
      <w:pPr>
        <w:rPr>
          <w:sz w:val="24"/>
          <w:szCs w:val="24"/>
          <w:lang w:val="it-CH"/>
        </w:rPr>
      </w:pPr>
    </w:p>
    <w:p w:rsidR="00750C70" w:rsidRPr="00BB2FAC" w:rsidRDefault="00750C70" w:rsidP="00F857FC">
      <w:pPr>
        <w:rPr>
          <w:sz w:val="24"/>
          <w:szCs w:val="24"/>
          <w:lang w:val="it-CH"/>
        </w:rPr>
      </w:pPr>
    </w:p>
    <w:p w:rsidR="001348E2" w:rsidRPr="00BB2FAC" w:rsidRDefault="001348E2" w:rsidP="00F857FC">
      <w:pPr>
        <w:rPr>
          <w:sz w:val="24"/>
          <w:szCs w:val="24"/>
          <w:lang w:val="it-CH"/>
        </w:rPr>
      </w:pPr>
    </w:p>
    <w:p w:rsidR="001348E2" w:rsidRPr="00BB2FAC" w:rsidRDefault="001348E2" w:rsidP="00F857FC">
      <w:pPr>
        <w:rPr>
          <w:sz w:val="24"/>
          <w:szCs w:val="24"/>
          <w:lang w:val="it-CH"/>
        </w:rPr>
      </w:pPr>
    </w:p>
    <w:p w:rsidR="00F857FC" w:rsidRPr="00BB2FAC" w:rsidRDefault="001348E2" w:rsidP="00750C70">
      <w:pPr>
        <w:spacing w:after="240"/>
        <w:rPr>
          <w:b/>
          <w:sz w:val="24"/>
          <w:szCs w:val="24"/>
          <w:lang w:val="it-CH"/>
        </w:rPr>
      </w:pPr>
      <w:r w:rsidRPr="00BB2FAC">
        <w:rPr>
          <w:b/>
          <w:sz w:val="24"/>
          <w:szCs w:val="24"/>
          <w:lang w:val="it-CH"/>
        </w:rPr>
        <w:t>Avvertenze</w:t>
      </w:r>
    </w:p>
    <w:p w:rsidR="001348E2" w:rsidRPr="00BB2FAC" w:rsidRDefault="001348E2" w:rsidP="001348E2">
      <w:pPr>
        <w:rPr>
          <w:sz w:val="24"/>
          <w:szCs w:val="24"/>
          <w:lang w:val="it-CH"/>
        </w:rPr>
      </w:pPr>
      <w:r w:rsidRPr="00BB2FAC">
        <w:rPr>
          <w:sz w:val="24"/>
          <w:szCs w:val="24"/>
          <w:lang w:val="it-CH"/>
        </w:rPr>
        <w:t>Se vengono constatate delle anomalie, lo specialista della teleferica forestale deve presentare il libretto della gru alla persona al servizio dell’azienda come responsabile dei lavori di manutenzione e riparazione (capo impresa, capo officina, capo meccanico) la quale deve confermare sotto la rubrica «Impartito l’incarico di eliminare le anomalie» che si provvederà ad eseguire i rispettivi lavori.</w:t>
      </w:r>
    </w:p>
    <w:p w:rsidR="00F2727E" w:rsidRPr="00BB2FAC" w:rsidRDefault="001348E2" w:rsidP="001348E2">
      <w:pPr>
        <w:rPr>
          <w:sz w:val="24"/>
          <w:szCs w:val="24"/>
          <w:lang w:val="it-CH"/>
        </w:rPr>
      </w:pPr>
      <w:r w:rsidRPr="00BB2FAC">
        <w:rPr>
          <w:sz w:val="24"/>
          <w:szCs w:val="24"/>
          <w:lang w:val="it-CH"/>
        </w:rPr>
        <w:t>Le riparazioni devono essere eseguite esclusivamente da persone in possesso delle necessarie conoscenze tecniche</w:t>
      </w:r>
      <w:r w:rsidR="00F2727E" w:rsidRPr="00BB2FAC">
        <w:rPr>
          <w:sz w:val="24"/>
          <w:szCs w:val="24"/>
          <w:lang w:val="it-CH"/>
        </w:rPr>
        <w:t>. Questi specialisti della</w:t>
      </w:r>
      <w:r w:rsidRPr="00BB2FAC">
        <w:rPr>
          <w:sz w:val="24"/>
          <w:szCs w:val="24"/>
          <w:lang w:val="it-CH"/>
        </w:rPr>
        <w:t xml:space="preserve"> teleferica </w:t>
      </w:r>
      <w:r w:rsidR="00F2727E" w:rsidRPr="00BB2FAC">
        <w:rPr>
          <w:sz w:val="24"/>
          <w:szCs w:val="24"/>
          <w:lang w:val="it-CH"/>
        </w:rPr>
        <w:t>forestal</w:t>
      </w:r>
      <w:r w:rsidR="00C10330" w:rsidRPr="00BB2FAC">
        <w:rPr>
          <w:sz w:val="24"/>
          <w:szCs w:val="24"/>
          <w:lang w:val="it-CH"/>
        </w:rPr>
        <w:t>e</w:t>
      </w:r>
      <w:r w:rsidR="00F2727E" w:rsidRPr="00BB2FAC">
        <w:rPr>
          <w:sz w:val="24"/>
          <w:szCs w:val="24"/>
          <w:lang w:val="it-CH"/>
        </w:rPr>
        <w:t xml:space="preserve"> </w:t>
      </w:r>
      <w:r w:rsidRPr="00BB2FAC">
        <w:rPr>
          <w:sz w:val="24"/>
          <w:szCs w:val="24"/>
          <w:lang w:val="it-CH"/>
        </w:rPr>
        <w:t>sono istruiti</w:t>
      </w:r>
      <w:r w:rsidR="00F2727E" w:rsidRPr="00BB2FAC">
        <w:rPr>
          <w:sz w:val="24"/>
          <w:szCs w:val="24"/>
          <w:lang w:val="it-CH"/>
        </w:rPr>
        <w:t xml:space="preserve"> </w:t>
      </w:r>
      <w:r w:rsidRPr="00BB2FAC">
        <w:rPr>
          <w:sz w:val="24"/>
          <w:szCs w:val="24"/>
          <w:lang w:val="it-CH"/>
        </w:rPr>
        <w:t>convenientemente se hanno frequentato,</w:t>
      </w:r>
      <w:r w:rsidR="00F2727E" w:rsidRPr="00BB2FAC">
        <w:rPr>
          <w:sz w:val="24"/>
          <w:szCs w:val="24"/>
          <w:lang w:val="it-CH"/>
        </w:rPr>
        <w:t xml:space="preserve"> </w:t>
      </w:r>
      <w:r w:rsidRPr="00BB2FAC">
        <w:rPr>
          <w:sz w:val="24"/>
          <w:szCs w:val="24"/>
          <w:lang w:val="it-CH"/>
        </w:rPr>
        <w:t>per esempio, corsi di formazione</w:t>
      </w:r>
      <w:r w:rsidR="00F2727E" w:rsidRPr="00BB2FAC">
        <w:rPr>
          <w:sz w:val="24"/>
          <w:szCs w:val="24"/>
          <w:lang w:val="it-CH"/>
        </w:rPr>
        <w:t xml:space="preserve"> </w:t>
      </w:r>
      <w:r w:rsidRPr="00BB2FAC">
        <w:rPr>
          <w:sz w:val="24"/>
          <w:szCs w:val="24"/>
          <w:lang w:val="it-CH"/>
        </w:rPr>
        <w:t>e perfezionamento presso i costruttori</w:t>
      </w:r>
      <w:r w:rsidR="00F2727E" w:rsidRPr="00BB2FAC">
        <w:rPr>
          <w:sz w:val="24"/>
          <w:szCs w:val="24"/>
          <w:lang w:val="it-CH"/>
        </w:rPr>
        <w:t xml:space="preserve"> di teleferica forestal</w:t>
      </w:r>
      <w:r w:rsidR="00C10330" w:rsidRPr="00BB2FAC">
        <w:rPr>
          <w:sz w:val="24"/>
          <w:szCs w:val="24"/>
          <w:lang w:val="it-CH"/>
        </w:rPr>
        <w:t>e</w:t>
      </w:r>
      <w:r w:rsidRPr="00BB2FAC">
        <w:rPr>
          <w:sz w:val="24"/>
          <w:szCs w:val="24"/>
          <w:lang w:val="it-CH"/>
        </w:rPr>
        <w:t>, se conoscono le prescrizioni</w:t>
      </w:r>
      <w:r w:rsidR="00F2727E" w:rsidRPr="00BB2FAC">
        <w:rPr>
          <w:sz w:val="24"/>
          <w:szCs w:val="24"/>
          <w:lang w:val="it-CH"/>
        </w:rPr>
        <w:t xml:space="preserve"> </w:t>
      </w:r>
      <w:r w:rsidRPr="00BB2FAC">
        <w:rPr>
          <w:sz w:val="24"/>
          <w:szCs w:val="24"/>
          <w:lang w:val="it-CH"/>
        </w:rPr>
        <w:t>della sicurezza nell’uso di gru (prescrizioni</w:t>
      </w:r>
      <w:r w:rsidR="00F2727E" w:rsidRPr="00BB2FAC">
        <w:rPr>
          <w:sz w:val="24"/>
          <w:szCs w:val="24"/>
          <w:lang w:val="it-CH"/>
        </w:rPr>
        <w:t xml:space="preserve"> </w:t>
      </w:r>
      <w:r w:rsidRPr="00BB2FAC">
        <w:rPr>
          <w:sz w:val="24"/>
          <w:szCs w:val="24"/>
          <w:lang w:val="it-CH"/>
        </w:rPr>
        <w:t>Su</w:t>
      </w:r>
      <w:r w:rsidR="00F2727E" w:rsidRPr="00BB2FAC">
        <w:rPr>
          <w:sz w:val="24"/>
          <w:szCs w:val="24"/>
          <w:lang w:val="it-CH"/>
        </w:rPr>
        <w:t xml:space="preserve">va/CFSL/costruttore) e se sanno </w:t>
      </w:r>
      <w:r w:rsidRPr="00BB2FAC">
        <w:rPr>
          <w:sz w:val="24"/>
          <w:szCs w:val="24"/>
          <w:lang w:val="it-CH"/>
        </w:rPr>
        <w:t>metterle in pratica in modo corretto.</w:t>
      </w:r>
    </w:p>
    <w:p w:rsidR="00F041D0" w:rsidRPr="00BB2FAC" w:rsidRDefault="00F041D0">
      <w:pPr>
        <w:rPr>
          <w:sz w:val="24"/>
          <w:szCs w:val="24"/>
          <w:lang w:val="it-CH"/>
        </w:rPr>
        <w:sectPr w:rsidR="00F041D0" w:rsidRPr="00BB2FAC" w:rsidSect="00F041D0">
          <w:type w:val="continuous"/>
          <w:pgSz w:w="11906" w:h="16838"/>
          <w:pgMar w:top="1134" w:right="1134" w:bottom="851" w:left="1134" w:header="709" w:footer="709" w:gutter="0"/>
          <w:cols w:num="2" w:space="708"/>
          <w:docGrid w:linePitch="360"/>
        </w:sectPr>
      </w:pPr>
    </w:p>
    <w:p w:rsidR="00750C70" w:rsidRPr="00BB2FAC" w:rsidRDefault="00750C70">
      <w:pPr>
        <w:rPr>
          <w:sz w:val="24"/>
          <w:szCs w:val="24"/>
          <w:lang w:val="it-CH"/>
        </w:rPr>
        <w:sectPr w:rsidR="00750C70" w:rsidRPr="00BB2FAC" w:rsidSect="00F041D0">
          <w:type w:val="continuous"/>
          <w:pgSz w:w="11906" w:h="16838"/>
          <w:pgMar w:top="1134" w:right="1134" w:bottom="851" w:left="1134" w:header="709" w:footer="709" w:gutter="0"/>
          <w:cols w:space="708"/>
          <w:docGrid w:linePitch="360"/>
        </w:sectPr>
      </w:pPr>
    </w:p>
    <w:p w:rsidR="00D71DAB" w:rsidRPr="00BB2FAC" w:rsidRDefault="00416205" w:rsidP="00D71DAB">
      <w:pPr>
        <w:spacing w:after="120"/>
        <w:rPr>
          <w:sz w:val="36"/>
          <w:szCs w:val="36"/>
          <w:lang w:val="it-CH"/>
        </w:rPr>
      </w:pPr>
      <w:bookmarkStart w:id="1" w:name="_Hlk531602074"/>
      <w:r w:rsidRPr="00BB2FAC">
        <w:rPr>
          <w:sz w:val="36"/>
          <w:szCs w:val="36"/>
          <w:lang w:val="it-CH"/>
        </w:rPr>
        <w:lastRenderedPageBreak/>
        <w:t>Estratto</w:t>
      </w:r>
      <w:r w:rsidR="00426C6D" w:rsidRPr="00BB2FAC">
        <w:rPr>
          <w:sz w:val="36"/>
          <w:szCs w:val="36"/>
          <w:lang w:val="it-CH"/>
        </w:rPr>
        <w:t xml:space="preserve"> delle Direttiva CFSL</w:t>
      </w:r>
      <w:r w:rsidR="00D71DAB" w:rsidRPr="00BB2FAC">
        <w:rPr>
          <w:sz w:val="36"/>
          <w:szCs w:val="36"/>
          <w:lang w:val="it-CH"/>
        </w:rPr>
        <w:t xml:space="preserve"> </w:t>
      </w:r>
      <w:r w:rsidR="00426C6D" w:rsidRPr="00BB2FAC">
        <w:rPr>
          <w:sz w:val="36"/>
          <w:szCs w:val="36"/>
          <w:lang w:val="it-CH"/>
        </w:rPr>
        <w:t>lavori forestali</w:t>
      </w:r>
    </w:p>
    <w:p w:rsidR="00D71DAB" w:rsidRPr="00BB2FAC" w:rsidRDefault="00D71DAB" w:rsidP="00D71DAB">
      <w:pPr>
        <w:spacing w:after="0"/>
        <w:rPr>
          <w:sz w:val="24"/>
          <w:szCs w:val="24"/>
          <w:lang w:val="it-CH"/>
        </w:rPr>
      </w:pPr>
    </w:p>
    <w:p w:rsidR="00D71DAB" w:rsidRPr="00BB2FAC" w:rsidRDefault="00D71DAB" w:rsidP="00D71DAB">
      <w:pPr>
        <w:spacing w:after="60"/>
        <w:rPr>
          <w:b/>
          <w:sz w:val="24"/>
          <w:szCs w:val="24"/>
          <w:lang w:val="it-CH"/>
        </w:rPr>
      </w:pPr>
      <w:r w:rsidRPr="00BB2FAC">
        <w:rPr>
          <w:b/>
          <w:sz w:val="24"/>
          <w:szCs w:val="24"/>
          <w:lang w:val="it-CH"/>
        </w:rPr>
        <w:t xml:space="preserve">5.3.1 </w:t>
      </w:r>
      <w:r w:rsidR="00426C6D" w:rsidRPr="00BB2FAC">
        <w:rPr>
          <w:b/>
          <w:sz w:val="24"/>
          <w:szCs w:val="24"/>
          <w:lang w:val="it-CH"/>
        </w:rPr>
        <w:t>Impiego di teleferiche</w:t>
      </w:r>
    </w:p>
    <w:p w:rsidR="00D71DAB" w:rsidRPr="00BB2FAC" w:rsidRDefault="00426C6D" w:rsidP="00D71DAB">
      <w:pPr>
        <w:tabs>
          <w:tab w:val="left" w:pos="2552"/>
        </w:tabs>
        <w:spacing w:after="60"/>
        <w:rPr>
          <w:sz w:val="24"/>
          <w:szCs w:val="24"/>
          <w:lang w:val="it-CH"/>
        </w:rPr>
      </w:pPr>
      <w:r w:rsidRPr="00BB2FAC">
        <w:rPr>
          <w:sz w:val="24"/>
          <w:szCs w:val="24"/>
          <w:lang w:val="it-CH"/>
        </w:rPr>
        <w:t xml:space="preserve">Art. 2 Ordinanza sulle gru </w:t>
      </w:r>
      <w:r w:rsidRPr="00BB2FAC">
        <w:rPr>
          <w:sz w:val="24"/>
          <w:szCs w:val="24"/>
          <w:lang w:val="it-CH"/>
        </w:rPr>
        <w:tab/>
      </w:r>
      <w:r w:rsidRPr="00BB2FAC">
        <w:rPr>
          <w:sz w:val="24"/>
          <w:szCs w:val="24"/>
          <w:lang w:val="it-CH"/>
        </w:rPr>
        <w:tab/>
      </w:r>
      <w:proofErr w:type="spellStart"/>
      <w:r w:rsidRPr="00BB2FAC">
        <w:rPr>
          <w:sz w:val="24"/>
          <w:szCs w:val="24"/>
          <w:lang w:val="it-CH"/>
        </w:rPr>
        <w:t>Gru</w:t>
      </w:r>
      <w:proofErr w:type="spellEnd"/>
    </w:p>
    <w:p w:rsidR="00426C6D" w:rsidRPr="00BB2FAC" w:rsidRDefault="00D71DAB" w:rsidP="00426C6D">
      <w:pPr>
        <w:spacing w:after="0"/>
        <w:rPr>
          <w:sz w:val="24"/>
          <w:szCs w:val="24"/>
          <w:lang w:val="it-CH"/>
        </w:rPr>
      </w:pPr>
      <w:r w:rsidRPr="00BB2FAC">
        <w:rPr>
          <w:sz w:val="24"/>
          <w:szCs w:val="24"/>
          <w:vertAlign w:val="superscript"/>
          <w:lang w:val="it-CH"/>
        </w:rPr>
        <w:t>1</w:t>
      </w:r>
      <w:r w:rsidR="00426C6D" w:rsidRPr="00BB2FAC">
        <w:rPr>
          <w:sz w:val="24"/>
          <w:szCs w:val="24"/>
          <w:lang w:val="it-CH"/>
        </w:rPr>
        <w:t>Sono considerate gru ai sensi della presente ordinanza apparecchi di sollevamento dalle caratteristiche seguenti:</w:t>
      </w:r>
    </w:p>
    <w:p w:rsidR="00426C6D" w:rsidRPr="00BB2FAC" w:rsidRDefault="00426C6D" w:rsidP="00E52E04">
      <w:pPr>
        <w:pStyle w:val="Listenabsatz"/>
        <w:numPr>
          <w:ilvl w:val="0"/>
          <w:numId w:val="8"/>
        </w:numPr>
        <w:spacing w:after="0"/>
        <w:ind w:left="426" w:hanging="284"/>
        <w:rPr>
          <w:sz w:val="24"/>
          <w:szCs w:val="24"/>
          <w:lang w:val="it-CH"/>
        </w:rPr>
      </w:pPr>
      <w:r w:rsidRPr="00BB2FAC">
        <w:rPr>
          <w:sz w:val="24"/>
          <w:szCs w:val="24"/>
          <w:lang w:val="it-CH"/>
        </w:rPr>
        <w:t>la portata del gancio è di almeno 1000 kg o il momento di carico è di almeno 40 000 Nm.</w:t>
      </w:r>
    </w:p>
    <w:p w:rsidR="00426C6D" w:rsidRPr="00BB2FAC" w:rsidRDefault="00426C6D" w:rsidP="00E52E04">
      <w:pPr>
        <w:pStyle w:val="Listenabsatz"/>
        <w:numPr>
          <w:ilvl w:val="0"/>
          <w:numId w:val="8"/>
        </w:numPr>
        <w:spacing w:after="0"/>
        <w:ind w:left="426" w:hanging="284"/>
        <w:rPr>
          <w:sz w:val="24"/>
          <w:szCs w:val="24"/>
          <w:lang w:val="it-CH"/>
        </w:rPr>
      </w:pPr>
      <w:r w:rsidRPr="00BB2FAC">
        <w:rPr>
          <w:sz w:val="24"/>
          <w:szCs w:val="24"/>
          <w:lang w:val="it-CH"/>
        </w:rPr>
        <w:t>il dispositivo di sollevamento è a motore.</w:t>
      </w:r>
    </w:p>
    <w:p w:rsidR="00426C6D" w:rsidRPr="00BB2FAC" w:rsidRDefault="00426C6D" w:rsidP="00E52E04">
      <w:pPr>
        <w:pStyle w:val="Listenabsatz"/>
        <w:numPr>
          <w:ilvl w:val="0"/>
          <w:numId w:val="8"/>
        </w:numPr>
        <w:spacing w:after="0"/>
        <w:ind w:left="426" w:hanging="284"/>
        <w:rPr>
          <w:sz w:val="24"/>
          <w:szCs w:val="24"/>
          <w:lang w:val="it-CH"/>
        </w:rPr>
      </w:pPr>
      <w:r w:rsidRPr="00BB2FAC">
        <w:rPr>
          <w:sz w:val="24"/>
          <w:szCs w:val="24"/>
          <w:lang w:val="it-CH"/>
        </w:rPr>
        <w:t>il gancio può essere spostato liberamente su almeno un asse in senso orizzontale.</w:t>
      </w:r>
    </w:p>
    <w:p w:rsidR="00426C6D" w:rsidRPr="00BB2FAC" w:rsidRDefault="00426C6D" w:rsidP="00426C6D">
      <w:pPr>
        <w:spacing w:after="0"/>
        <w:rPr>
          <w:sz w:val="24"/>
          <w:szCs w:val="24"/>
          <w:lang w:val="it-CH"/>
        </w:rPr>
      </w:pPr>
      <w:r w:rsidRPr="00BB2FAC">
        <w:rPr>
          <w:sz w:val="24"/>
          <w:szCs w:val="24"/>
          <w:vertAlign w:val="superscript"/>
          <w:lang w:val="it-CH"/>
        </w:rPr>
        <w:t>2</w:t>
      </w:r>
      <w:r w:rsidRPr="00BB2FAC">
        <w:rPr>
          <w:sz w:val="24"/>
          <w:szCs w:val="24"/>
          <w:lang w:val="it-CH"/>
        </w:rPr>
        <w:t>Le gru sono suddivise nelle seguenti categorie:</w:t>
      </w:r>
    </w:p>
    <w:p w:rsidR="00426C6D" w:rsidRPr="00BB2FAC" w:rsidRDefault="00426C6D" w:rsidP="00E52E04">
      <w:pPr>
        <w:pStyle w:val="Listenabsatz"/>
        <w:numPr>
          <w:ilvl w:val="0"/>
          <w:numId w:val="9"/>
        </w:numPr>
        <w:spacing w:after="0"/>
        <w:ind w:left="426" w:hanging="284"/>
        <w:rPr>
          <w:sz w:val="24"/>
          <w:szCs w:val="24"/>
          <w:lang w:val="it-CH"/>
        </w:rPr>
      </w:pPr>
      <w:r w:rsidRPr="00BB2FAC">
        <w:rPr>
          <w:sz w:val="24"/>
          <w:szCs w:val="24"/>
          <w:lang w:val="it-CH"/>
        </w:rPr>
        <w:t xml:space="preserve">autogrù, gru mobili, gru cingolate, gru rimorchio, gru su binari e sollevatori telescopici muniti di argano, nonché gru di carico montate su camion con un </w:t>
      </w:r>
      <w:r w:rsidR="00E52E04" w:rsidRPr="00BB2FAC">
        <w:rPr>
          <w:sz w:val="24"/>
          <w:szCs w:val="24"/>
          <w:lang w:val="it-CH"/>
        </w:rPr>
        <w:t>momento di carico di almeno 400 000 </w:t>
      </w:r>
      <w:r w:rsidRPr="00BB2FAC">
        <w:rPr>
          <w:sz w:val="24"/>
          <w:szCs w:val="24"/>
          <w:lang w:val="it-CH"/>
        </w:rPr>
        <w:t>Nm o una lunghezza di braccio superiore</w:t>
      </w:r>
      <w:r w:rsidR="00E52E04" w:rsidRPr="00BB2FAC">
        <w:rPr>
          <w:sz w:val="24"/>
          <w:szCs w:val="24"/>
          <w:lang w:val="it-CH"/>
        </w:rPr>
        <w:t xml:space="preserve"> ai 22 </w:t>
      </w:r>
      <w:r w:rsidRPr="00BB2FAC">
        <w:rPr>
          <w:sz w:val="24"/>
          <w:szCs w:val="24"/>
          <w:lang w:val="it-CH"/>
        </w:rPr>
        <w:t>m.</w:t>
      </w:r>
    </w:p>
    <w:p w:rsidR="00426C6D" w:rsidRPr="00BB2FAC" w:rsidRDefault="00426C6D" w:rsidP="00E52E04">
      <w:pPr>
        <w:pStyle w:val="Listenabsatz"/>
        <w:numPr>
          <w:ilvl w:val="0"/>
          <w:numId w:val="9"/>
        </w:numPr>
        <w:spacing w:after="0"/>
        <w:ind w:left="426" w:hanging="284"/>
        <w:rPr>
          <w:sz w:val="24"/>
          <w:szCs w:val="24"/>
          <w:lang w:val="it-CH"/>
        </w:rPr>
      </w:pPr>
      <w:r w:rsidRPr="00BB2FAC">
        <w:rPr>
          <w:sz w:val="24"/>
          <w:szCs w:val="24"/>
          <w:lang w:val="it-CH"/>
        </w:rPr>
        <w:t>gru a torre quali gru a rotazione in alto, gru a ro</w:t>
      </w:r>
      <w:r w:rsidR="00E52E04" w:rsidRPr="00BB2FAC">
        <w:rPr>
          <w:sz w:val="24"/>
          <w:szCs w:val="24"/>
          <w:lang w:val="it-CH"/>
        </w:rPr>
        <w:t xml:space="preserve">tazione in basso e </w:t>
      </w:r>
      <w:proofErr w:type="spellStart"/>
      <w:r w:rsidR="00E52E04" w:rsidRPr="00BB2FAC">
        <w:rPr>
          <w:sz w:val="24"/>
          <w:szCs w:val="24"/>
          <w:lang w:val="it-CH"/>
        </w:rPr>
        <w:t>automontanti</w:t>
      </w:r>
      <w:proofErr w:type="spellEnd"/>
      <w:r w:rsidR="00E52E04" w:rsidRPr="00BB2FAC">
        <w:rPr>
          <w:sz w:val="24"/>
          <w:szCs w:val="24"/>
          <w:lang w:val="it-CH"/>
        </w:rPr>
        <w:t>.</w:t>
      </w:r>
    </w:p>
    <w:p w:rsidR="00426C6D" w:rsidRPr="00BB2FAC" w:rsidRDefault="00426C6D" w:rsidP="00E52E04">
      <w:pPr>
        <w:pStyle w:val="Listenabsatz"/>
        <w:numPr>
          <w:ilvl w:val="0"/>
          <w:numId w:val="9"/>
        </w:numPr>
        <w:spacing w:after="0"/>
        <w:ind w:left="426" w:hanging="284"/>
        <w:rPr>
          <w:sz w:val="24"/>
          <w:szCs w:val="24"/>
          <w:lang w:val="it-CH"/>
        </w:rPr>
      </w:pPr>
      <w:r w:rsidRPr="00BB2FAC">
        <w:rPr>
          <w:sz w:val="24"/>
          <w:szCs w:val="24"/>
          <w:lang w:val="it-CH"/>
        </w:rPr>
        <w:t>altre gru quali gru a portale, gru a ponte, gru a b</w:t>
      </w:r>
      <w:r w:rsidR="00E52E04" w:rsidRPr="00BB2FAC">
        <w:rPr>
          <w:sz w:val="24"/>
          <w:szCs w:val="24"/>
          <w:lang w:val="it-CH"/>
        </w:rPr>
        <w:t xml:space="preserve">raccio, gru a rotazione totale, </w:t>
      </w:r>
      <w:r w:rsidRPr="00BB2FAC">
        <w:rPr>
          <w:sz w:val="24"/>
          <w:szCs w:val="24"/>
          <w:lang w:val="it-CH"/>
        </w:rPr>
        <w:t>gru su binari e sollevatori telescopici privi di argano, nonché gru di carico</w:t>
      </w:r>
      <w:r w:rsidR="00E52E04" w:rsidRPr="00BB2FAC">
        <w:rPr>
          <w:sz w:val="24"/>
          <w:szCs w:val="24"/>
          <w:lang w:val="it-CH"/>
        </w:rPr>
        <w:t xml:space="preserve"> </w:t>
      </w:r>
      <w:r w:rsidRPr="00BB2FAC">
        <w:rPr>
          <w:sz w:val="24"/>
          <w:szCs w:val="24"/>
          <w:lang w:val="it-CH"/>
        </w:rPr>
        <w:t xml:space="preserve">montate su camion con un momento </w:t>
      </w:r>
      <w:r w:rsidR="00E52E04" w:rsidRPr="00BB2FAC">
        <w:rPr>
          <w:sz w:val="24"/>
          <w:szCs w:val="24"/>
          <w:lang w:val="it-CH"/>
        </w:rPr>
        <w:t>di carico di al massimo 400 000 </w:t>
      </w:r>
      <w:r w:rsidRPr="00BB2FAC">
        <w:rPr>
          <w:sz w:val="24"/>
          <w:szCs w:val="24"/>
          <w:lang w:val="it-CH"/>
        </w:rPr>
        <w:t>Nm e</w:t>
      </w:r>
      <w:r w:rsidR="00E52E04" w:rsidRPr="00BB2FAC">
        <w:rPr>
          <w:sz w:val="24"/>
          <w:szCs w:val="24"/>
          <w:lang w:val="it-CH"/>
        </w:rPr>
        <w:t xml:space="preserve"> una lunghezza di braccio inferiore ai 22 </w:t>
      </w:r>
      <w:r w:rsidRPr="00BB2FAC">
        <w:rPr>
          <w:sz w:val="24"/>
          <w:szCs w:val="24"/>
          <w:lang w:val="it-CH"/>
        </w:rPr>
        <w:t>m.</w:t>
      </w:r>
    </w:p>
    <w:p w:rsidR="00D71DAB" w:rsidRPr="00BB2FAC" w:rsidRDefault="00426C6D" w:rsidP="00426C6D">
      <w:pPr>
        <w:spacing w:after="0"/>
        <w:rPr>
          <w:sz w:val="24"/>
          <w:szCs w:val="24"/>
          <w:lang w:val="it-CH"/>
        </w:rPr>
      </w:pPr>
      <w:r w:rsidRPr="00BB2FAC">
        <w:rPr>
          <w:sz w:val="24"/>
          <w:szCs w:val="24"/>
          <w:lang w:val="it-CH"/>
        </w:rPr>
        <w:t>Le teleferiche utilizzate per l'esbosco sono appa</w:t>
      </w:r>
      <w:r w:rsidR="00E52E04" w:rsidRPr="00BB2FAC">
        <w:rPr>
          <w:sz w:val="24"/>
          <w:szCs w:val="24"/>
          <w:lang w:val="it-CH"/>
        </w:rPr>
        <w:t xml:space="preserve">recchi di sollevamento ai sensi </w:t>
      </w:r>
      <w:r w:rsidRPr="00BB2FAC">
        <w:rPr>
          <w:sz w:val="24"/>
          <w:szCs w:val="24"/>
          <w:lang w:val="it-CH"/>
        </w:rPr>
        <w:t>dell'articolo 2 capoverso 2 lettera c dell'Ordinanza concernente la sicurezza</w:t>
      </w:r>
      <w:r w:rsidR="00E52E04" w:rsidRPr="00BB2FAC">
        <w:rPr>
          <w:sz w:val="24"/>
          <w:szCs w:val="24"/>
          <w:lang w:val="it-CH"/>
        </w:rPr>
        <w:t xml:space="preserve"> </w:t>
      </w:r>
      <w:r w:rsidRPr="00BB2FAC">
        <w:rPr>
          <w:sz w:val="24"/>
          <w:szCs w:val="24"/>
          <w:lang w:val="it-CH"/>
        </w:rPr>
        <w:t>nell'uso delle gru (Ordinanza sulle gru, RS 832.312.15).</w:t>
      </w:r>
    </w:p>
    <w:p w:rsidR="00E52E04" w:rsidRPr="00BB2FAC" w:rsidRDefault="00E52E04" w:rsidP="00426C6D">
      <w:pPr>
        <w:spacing w:after="0"/>
        <w:rPr>
          <w:sz w:val="24"/>
          <w:szCs w:val="24"/>
          <w:lang w:val="it-CH"/>
        </w:rPr>
      </w:pPr>
    </w:p>
    <w:p w:rsidR="00D71DAB" w:rsidRPr="00BB2FAC" w:rsidRDefault="00D71DAB" w:rsidP="00D71DAB">
      <w:pPr>
        <w:spacing w:after="60"/>
        <w:rPr>
          <w:b/>
          <w:sz w:val="24"/>
          <w:szCs w:val="24"/>
          <w:lang w:val="it-CH"/>
        </w:rPr>
      </w:pPr>
      <w:r w:rsidRPr="00BB2FAC">
        <w:rPr>
          <w:b/>
          <w:sz w:val="24"/>
          <w:szCs w:val="24"/>
          <w:lang w:val="it-CH"/>
        </w:rPr>
        <w:t xml:space="preserve">5.3.2 </w:t>
      </w:r>
      <w:r w:rsidR="00E52E04" w:rsidRPr="00BB2FAC">
        <w:rPr>
          <w:b/>
          <w:sz w:val="24"/>
          <w:szCs w:val="24"/>
          <w:lang w:val="it-CH"/>
        </w:rPr>
        <w:t>Libretto della gru, progetto per la teleferica</w:t>
      </w:r>
    </w:p>
    <w:p w:rsidR="00D71DAB" w:rsidRPr="00BB2FAC" w:rsidRDefault="00E52E04" w:rsidP="00D71DAB">
      <w:pPr>
        <w:tabs>
          <w:tab w:val="left" w:pos="2552"/>
        </w:tabs>
        <w:spacing w:after="60"/>
        <w:rPr>
          <w:sz w:val="24"/>
          <w:szCs w:val="24"/>
          <w:lang w:val="it-CH"/>
        </w:rPr>
      </w:pPr>
      <w:r w:rsidRPr="00BB2FAC">
        <w:rPr>
          <w:sz w:val="24"/>
          <w:szCs w:val="24"/>
          <w:lang w:val="it-CH"/>
        </w:rPr>
        <w:t xml:space="preserve">Art. 3 Ordinanza sulle gru </w:t>
      </w:r>
      <w:r w:rsidRPr="00BB2FAC">
        <w:rPr>
          <w:sz w:val="24"/>
          <w:szCs w:val="24"/>
          <w:lang w:val="it-CH"/>
        </w:rPr>
        <w:tab/>
      </w:r>
      <w:r w:rsidRPr="00BB2FAC">
        <w:rPr>
          <w:sz w:val="24"/>
          <w:szCs w:val="24"/>
          <w:lang w:val="it-CH"/>
        </w:rPr>
        <w:tab/>
        <w:t>Libretto della gru e dichiarazione di conformità</w:t>
      </w:r>
    </w:p>
    <w:p w:rsidR="00E52E04" w:rsidRPr="00BB2FAC" w:rsidRDefault="00D71DAB" w:rsidP="00E52E04">
      <w:pPr>
        <w:tabs>
          <w:tab w:val="left" w:pos="2552"/>
        </w:tabs>
        <w:spacing w:after="60"/>
        <w:rPr>
          <w:sz w:val="24"/>
          <w:szCs w:val="24"/>
          <w:lang w:val="it-CH"/>
        </w:rPr>
      </w:pPr>
      <w:r w:rsidRPr="00BB2FAC">
        <w:rPr>
          <w:sz w:val="24"/>
          <w:szCs w:val="24"/>
          <w:vertAlign w:val="superscript"/>
          <w:lang w:val="it-CH"/>
        </w:rPr>
        <w:t>1</w:t>
      </w:r>
      <w:r w:rsidR="00E52E04" w:rsidRPr="00BB2FAC">
        <w:rPr>
          <w:sz w:val="24"/>
          <w:szCs w:val="24"/>
          <w:lang w:val="it-CH"/>
        </w:rPr>
        <w:t>Per ogni gru deve essere tenuto un libretto. Le gru immesse in commercio dopo il 31 dicembre 1996 devono inoltre essere munite di una dichiarazione di conformità del fabbricante ai sensi dell'articolo 9 dell'Ordinanza del 19 maggio 2010 sulla sicurezza dei prodotti. Tali documenti devono essere conservati in modo da poter essere visionati su richiesta dall'organo d'esecuzione competente ai sensi degli articoli 47-51 OPI (organo d'esecuzione).</w:t>
      </w:r>
    </w:p>
    <w:p w:rsidR="00E52E04" w:rsidRPr="00BB2FAC" w:rsidRDefault="00E52E04" w:rsidP="00E52E04">
      <w:pPr>
        <w:tabs>
          <w:tab w:val="left" w:pos="2552"/>
        </w:tabs>
        <w:spacing w:after="60"/>
        <w:rPr>
          <w:sz w:val="24"/>
          <w:szCs w:val="24"/>
          <w:lang w:val="it-CH"/>
        </w:rPr>
      </w:pPr>
      <w:r w:rsidRPr="00BB2FAC">
        <w:rPr>
          <w:sz w:val="24"/>
          <w:szCs w:val="24"/>
          <w:vertAlign w:val="superscript"/>
          <w:lang w:val="it-CH"/>
        </w:rPr>
        <w:t>2</w:t>
      </w:r>
      <w:r w:rsidRPr="00BB2FAC">
        <w:rPr>
          <w:sz w:val="24"/>
          <w:szCs w:val="24"/>
          <w:lang w:val="it-CH"/>
        </w:rPr>
        <w:t>Il libretto della gru deve contenere almeno le informazioni seguenti:</w:t>
      </w:r>
    </w:p>
    <w:p w:rsidR="00E52E04" w:rsidRPr="00BB2FAC" w:rsidRDefault="00E52E04" w:rsidP="00E52E04">
      <w:pPr>
        <w:pStyle w:val="Listenabsatz"/>
        <w:numPr>
          <w:ilvl w:val="0"/>
          <w:numId w:val="10"/>
        </w:numPr>
        <w:tabs>
          <w:tab w:val="left" w:pos="2552"/>
        </w:tabs>
        <w:spacing w:after="60"/>
        <w:ind w:left="426" w:hanging="284"/>
        <w:rPr>
          <w:sz w:val="24"/>
          <w:szCs w:val="24"/>
          <w:lang w:val="it-CH"/>
        </w:rPr>
      </w:pPr>
      <w:r w:rsidRPr="00BB2FAC">
        <w:rPr>
          <w:sz w:val="24"/>
          <w:szCs w:val="24"/>
          <w:lang w:val="it-CH"/>
        </w:rPr>
        <w:t>il nome e l'indirizzo del produttore.</w:t>
      </w:r>
    </w:p>
    <w:p w:rsidR="00E52E04" w:rsidRPr="00BB2FAC" w:rsidRDefault="00E52E04" w:rsidP="00E52E04">
      <w:pPr>
        <w:pStyle w:val="Listenabsatz"/>
        <w:numPr>
          <w:ilvl w:val="0"/>
          <w:numId w:val="10"/>
        </w:numPr>
        <w:tabs>
          <w:tab w:val="left" w:pos="2552"/>
        </w:tabs>
        <w:spacing w:after="60"/>
        <w:ind w:left="426" w:hanging="284"/>
        <w:rPr>
          <w:sz w:val="24"/>
          <w:szCs w:val="24"/>
          <w:lang w:val="it-CH"/>
        </w:rPr>
      </w:pPr>
      <w:r w:rsidRPr="00BB2FAC">
        <w:rPr>
          <w:sz w:val="24"/>
          <w:szCs w:val="24"/>
          <w:lang w:val="it-CH"/>
        </w:rPr>
        <w:t>la denominazione della serie o del tipo.</w:t>
      </w:r>
    </w:p>
    <w:p w:rsidR="00E52E04" w:rsidRPr="00BB2FAC" w:rsidRDefault="00E52E04" w:rsidP="00E52E04">
      <w:pPr>
        <w:pStyle w:val="Listenabsatz"/>
        <w:numPr>
          <w:ilvl w:val="0"/>
          <w:numId w:val="10"/>
        </w:numPr>
        <w:tabs>
          <w:tab w:val="left" w:pos="2552"/>
        </w:tabs>
        <w:spacing w:after="60"/>
        <w:ind w:left="426" w:hanging="284"/>
        <w:rPr>
          <w:sz w:val="24"/>
          <w:szCs w:val="24"/>
          <w:lang w:val="it-CH"/>
        </w:rPr>
      </w:pPr>
      <w:r w:rsidRPr="00BB2FAC">
        <w:rPr>
          <w:sz w:val="24"/>
          <w:szCs w:val="24"/>
          <w:lang w:val="it-CH"/>
        </w:rPr>
        <w:t>il numero di serie.</w:t>
      </w:r>
    </w:p>
    <w:p w:rsidR="00E52E04" w:rsidRPr="00BB2FAC" w:rsidRDefault="00E52E04" w:rsidP="00E52E04">
      <w:pPr>
        <w:pStyle w:val="Listenabsatz"/>
        <w:numPr>
          <w:ilvl w:val="0"/>
          <w:numId w:val="10"/>
        </w:numPr>
        <w:tabs>
          <w:tab w:val="left" w:pos="2552"/>
        </w:tabs>
        <w:spacing w:after="60"/>
        <w:ind w:left="426" w:hanging="284"/>
        <w:rPr>
          <w:sz w:val="24"/>
          <w:szCs w:val="24"/>
          <w:lang w:val="it-CH"/>
        </w:rPr>
      </w:pPr>
      <w:r w:rsidRPr="00BB2FAC">
        <w:rPr>
          <w:sz w:val="24"/>
          <w:szCs w:val="24"/>
          <w:lang w:val="it-CH"/>
        </w:rPr>
        <w:t>l'anno di costruzione.</w:t>
      </w:r>
    </w:p>
    <w:p w:rsidR="00E52E04" w:rsidRPr="00BB2FAC" w:rsidRDefault="00E52E04" w:rsidP="00E52E04">
      <w:pPr>
        <w:pStyle w:val="Listenabsatz"/>
        <w:numPr>
          <w:ilvl w:val="0"/>
          <w:numId w:val="10"/>
        </w:numPr>
        <w:tabs>
          <w:tab w:val="left" w:pos="2552"/>
        </w:tabs>
        <w:spacing w:after="60"/>
        <w:ind w:left="426" w:hanging="284"/>
        <w:rPr>
          <w:sz w:val="24"/>
          <w:szCs w:val="24"/>
          <w:lang w:val="it-CH"/>
        </w:rPr>
      </w:pPr>
      <w:r w:rsidRPr="00BB2FAC">
        <w:rPr>
          <w:sz w:val="24"/>
          <w:szCs w:val="24"/>
          <w:lang w:val="it-CH"/>
        </w:rPr>
        <w:t>i dati tecnici essenziali, in particolare le dimensioni, i pesi, la capacità di carico e le possibili configurazioni (stati d'impiego</w:t>
      </w:r>
      <w:r w:rsidR="00A645D9" w:rsidRPr="00BB2FAC">
        <w:rPr>
          <w:sz w:val="24"/>
          <w:szCs w:val="24"/>
          <w:lang w:val="it-CH"/>
        </w:rPr>
        <w:t>*</w:t>
      </w:r>
      <w:r w:rsidRPr="00BB2FAC">
        <w:rPr>
          <w:sz w:val="24"/>
          <w:szCs w:val="24"/>
          <w:lang w:val="it-CH"/>
        </w:rPr>
        <w:t>).</w:t>
      </w:r>
    </w:p>
    <w:p w:rsidR="00E52E04" w:rsidRPr="00BB2FAC" w:rsidRDefault="00E52E04" w:rsidP="00E52E04">
      <w:pPr>
        <w:tabs>
          <w:tab w:val="left" w:pos="2552"/>
        </w:tabs>
        <w:spacing w:after="60"/>
        <w:rPr>
          <w:sz w:val="24"/>
          <w:szCs w:val="24"/>
          <w:lang w:val="it-CH"/>
        </w:rPr>
      </w:pPr>
      <w:r w:rsidRPr="00BB2FAC">
        <w:rPr>
          <w:sz w:val="24"/>
          <w:szCs w:val="24"/>
          <w:vertAlign w:val="superscript"/>
          <w:lang w:val="it-CH"/>
        </w:rPr>
        <w:t>3</w:t>
      </w:r>
      <w:r w:rsidRPr="00BB2FAC">
        <w:rPr>
          <w:sz w:val="24"/>
          <w:szCs w:val="24"/>
          <w:lang w:val="it-CH"/>
        </w:rPr>
        <w:t>Nel libretto della gru devono essere riportati in ordine cronologico e con data, nome e firma in calce</w:t>
      </w:r>
    </w:p>
    <w:p w:rsidR="00E52E04" w:rsidRPr="00BB2FAC" w:rsidRDefault="00E52E04" w:rsidP="00A645D9">
      <w:pPr>
        <w:pStyle w:val="Listenabsatz"/>
        <w:numPr>
          <w:ilvl w:val="0"/>
          <w:numId w:val="13"/>
        </w:numPr>
        <w:tabs>
          <w:tab w:val="left" w:pos="2552"/>
        </w:tabs>
        <w:spacing w:after="60"/>
        <w:ind w:left="426" w:hanging="284"/>
        <w:rPr>
          <w:sz w:val="24"/>
          <w:szCs w:val="24"/>
          <w:lang w:val="it-CH"/>
        </w:rPr>
      </w:pPr>
      <w:r w:rsidRPr="00BB2FAC">
        <w:rPr>
          <w:sz w:val="24"/>
          <w:szCs w:val="24"/>
          <w:lang w:val="it-CH"/>
        </w:rPr>
        <w:t>i risultati dei controlli secondo l'articolo 15.</w:t>
      </w:r>
    </w:p>
    <w:p w:rsidR="00E52E04" w:rsidRPr="00BB2FAC" w:rsidRDefault="00E52E04" w:rsidP="00A645D9">
      <w:pPr>
        <w:pStyle w:val="Listenabsatz"/>
        <w:numPr>
          <w:ilvl w:val="0"/>
          <w:numId w:val="13"/>
        </w:numPr>
        <w:tabs>
          <w:tab w:val="left" w:pos="2552"/>
        </w:tabs>
        <w:spacing w:after="60"/>
        <w:ind w:left="426" w:hanging="284"/>
        <w:rPr>
          <w:sz w:val="24"/>
          <w:szCs w:val="24"/>
          <w:lang w:val="it-CH"/>
        </w:rPr>
      </w:pPr>
      <w:r w:rsidRPr="00BB2FAC">
        <w:rPr>
          <w:sz w:val="24"/>
          <w:szCs w:val="24"/>
          <w:lang w:val="it-CH"/>
        </w:rPr>
        <w:t>i lavori di manutenzione e di modifica.</w:t>
      </w:r>
    </w:p>
    <w:p w:rsidR="00E52E04" w:rsidRPr="00BB2FAC" w:rsidRDefault="00E52E04" w:rsidP="00A645D9">
      <w:pPr>
        <w:pStyle w:val="Listenabsatz"/>
        <w:numPr>
          <w:ilvl w:val="0"/>
          <w:numId w:val="13"/>
        </w:numPr>
        <w:tabs>
          <w:tab w:val="left" w:pos="2552"/>
        </w:tabs>
        <w:spacing w:after="60"/>
        <w:ind w:left="426" w:hanging="284"/>
        <w:rPr>
          <w:sz w:val="24"/>
          <w:szCs w:val="24"/>
          <w:lang w:val="it-CH"/>
        </w:rPr>
      </w:pPr>
      <w:r w:rsidRPr="00BB2FAC">
        <w:rPr>
          <w:sz w:val="24"/>
          <w:szCs w:val="24"/>
          <w:lang w:val="it-CH"/>
        </w:rPr>
        <w:t>le ubicazioni e le relative configurazioni (stati d'impiego), tranne che per le autogrù di cui all'articolo 2 capoverso 2 lettera a e le gru di carico montate su camion, le gru su binari e i sollevatori telescopici di cui all'articolo 2 capoverso 2 lettera c.</w:t>
      </w:r>
    </w:p>
    <w:p w:rsidR="00E52E04" w:rsidRPr="00BB2FAC" w:rsidRDefault="00E52E04" w:rsidP="00A645D9">
      <w:pPr>
        <w:pStyle w:val="Listenabsatz"/>
        <w:numPr>
          <w:ilvl w:val="0"/>
          <w:numId w:val="13"/>
        </w:numPr>
        <w:tabs>
          <w:tab w:val="left" w:pos="2552"/>
        </w:tabs>
        <w:spacing w:after="60"/>
        <w:ind w:left="426" w:hanging="284"/>
        <w:rPr>
          <w:sz w:val="24"/>
          <w:szCs w:val="24"/>
          <w:lang w:val="it-CH"/>
        </w:rPr>
      </w:pPr>
      <w:r w:rsidRPr="00BB2FAC">
        <w:rPr>
          <w:sz w:val="24"/>
          <w:szCs w:val="24"/>
          <w:lang w:val="it-CH"/>
        </w:rPr>
        <w:t>gli eventi inusuali rig</w:t>
      </w:r>
      <w:r w:rsidR="00A645D9" w:rsidRPr="00BB2FAC">
        <w:rPr>
          <w:sz w:val="24"/>
          <w:szCs w:val="24"/>
          <w:lang w:val="it-CH"/>
        </w:rPr>
        <w:t>uardanti la sicurezza della gru.</w:t>
      </w:r>
    </w:p>
    <w:p w:rsidR="00D71DAB" w:rsidRPr="00BB2FAC" w:rsidRDefault="00E52E04" w:rsidP="00A645D9">
      <w:pPr>
        <w:pStyle w:val="Listenabsatz"/>
        <w:numPr>
          <w:ilvl w:val="0"/>
          <w:numId w:val="13"/>
        </w:numPr>
        <w:tabs>
          <w:tab w:val="left" w:pos="2552"/>
        </w:tabs>
        <w:spacing w:after="60"/>
        <w:ind w:left="426" w:hanging="284"/>
        <w:rPr>
          <w:sz w:val="24"/>
          <w:szCs w:val="24"/>
          <w:lang w:val="it-CH"/>
        </w:rPr>
      </w:pPr>
      <w:r w:rsidRPr="00BB2FAC">
        <w:rPr>
          <w:sz w:val="24"/>
          <w:szCs w:val="24"/>
          <w:lang w:val="it-CH"/>
        </w:rPr>
        <w:t>il proprietario della gru.</w:t>
      </w:r>
      <w:r w:rsidR="00D71DAB" w:rsidRPr="00BB2FAC">
        <w:rPr>
          <w:sz w:val="24"/>
          <w:szCs w:val="24"/>
          <w:lang w:val="it-CH"/>
        </w:rPr>
        <w:br w:type="page"/>
      </w:r>
    </w:p>
    <w:p w:rsidR="00D71DAB" w:rsidRPr="00BB2FAC" w:rsidRDefault="00D71DAB" w:rsidP="00D71DAB">
      <w:pPr>
        <w:spacing w:after="120"/>
        <w:rPr>
          <w:sz w:val="24"/>
          <w:szCs w:val="24"/>
          <w:lang w:val="it-CH"/>
        </w:rPr>
      </w:pPr>
    </w:p>
    <w:p w:rsidR="00D71DAB" w:rsidRPr="00BB2FAC" w:rsidRDefault="00D71DAB" w:rsidP="00A645D9">
      <w:pPr>
        <w:spacing w:after="120"/>
        <w:rPr>
          <w:sz w:val="24"/>
          <w:szCs w:val="24"/>
          <w:lang w:val="it-CH"/>
        </w:rPr>
      </w:pPr>
      <w:r w:rsidRPr="00BB2FAC">
        <w:rPr>
          <w:sz w:val="24"/>
          <w:szCs w:val="24"/>
          <w:lang w:val="it-CH"/>
        </w:rPr>
        <w:t>*</w:t>
      </w:r>
      <w:r w:rsidR="00A645D9" w:rsidRPr="00BB2FAC">
        <w:rPr>
          <w:sz w:val="24"/>
          <w:szCs w:val="24"/>
          <w:lang w:val="it-CH"/>
        </w:rPr>
        <w:t>Esistono diversi stati d'impiego per le macchine e le attrezzature di lavoro modificabili sul posto. In un progetto per la teleferica devono essere indicate la posizione e le dimensioni dei componenti nonché le macchine e le attrezzature di lavoro modificabili sul posto (ad es. impianto teleferica, carrello, equipaggiamenti per le funi). Il progetto per la teleferica vale come parte del libretto della gru.</w:t>
      </w:r>
    </w:p>
    <w:p w:rsidR="00D71DAB" w:rsidRPr="00BB2FAC" w:rsidRDefault="00D71DAB" w:rsidP="00D71DAB">
      <w:pPr>
        <w:spacing w:after="0"/>
        <w:rPr>
          <w:sz w:val="24"/>
          <w:szCs w:val="24"/>
          <w:lang w:val="it-CH"/>
        </w:rPr>
      </w:pPr>
    </w:p>
    <w:p w:rsidR="00D71DAB" w:rsidRPr="00BB2FAC" w:rsidRDefault="00D71DAB" w:rsidP="00D71DAB">
      <w:pPr>
        <w:spacing w:after="120"/>
        <w:rPr>
          <w:b/>
          <w:sz w:val="24"/>
          <w:szCs w:val="24"/>
          <w:lang w:val="it-CH"/>
        </w:rPr>
      </w:pPr>
      <w:r w:rsidRPr="00BB2FAC">
        <w:rPr>
          <w:b/>
          <w:sz w:val="24"/>
          <w:szCs w:val="24"/>
          <w:lang w:val="it-CH"/>
        </w:rPr>
        <w:t xml:space="preserve">5.3.3 </w:t>
      </w:r>
      <w:r w:rsidR="007231D4" w:rsidRPr="00BB2FAC">
        <w:rPr>
          <w:b/>
          <w:sz w:val="24"/>
          <w:szCs w:val="24"/>
          <w:lang w:val="it-CH"/>
        </w:rPr>
        <w:t>Formazione e requisiti del personale addetto all’utilizzazione</w:t>
      </w:r>
    </w:p>
    <w:p w:rsidR="00D71DAB" w:rsidRPr="00BB2FAC" w:rsidRDefault="00D71DAB" w:rsidP="00D71DAB">
      <w:pPr>
        <w:tabs>
          <w:tab w:val="left" w:pos="2552"/>
        </w:tabs>
        <w:spacing w:after="60"/>
        <w:rPr>
          <w:sz w:val="24"/>
          <w:szCs w:val="24"/>
          <w:lang w:val="it-CH"/>
        </w:rPr>
      </w:pPr>
      <w:r w:rsidRPr="00BB2FAC">
        <w:rPr>
          <w:sz w:val="24"/>
          <w:szCs w:val="24"/>
          <w:lang w:val="it-CH"/>
        </w:rPr>
        <w:t xml:space="preserve">Art. 4 </w:t>
      </w:r>
      <w:r w:rsidR="007231D4" w:rsidRPr="00BB2FAC">
        <w:rPr>
          <w:sz w:val="24"/>
          <w:szCs w:val="24"/>
          <w:lang w:val="it-CH"/>
        </w:rPr>
        <w:t xml:space="preserve">Ordinanza sulle gru </w:t>
      </w:r>
      <w:r w:rsidR="007231D4" w:rsidRPr="00BB2FAC">
        <w:rPr>
          <w:sz w:val="24"/>
          <w:szCs w:val="24"/>
          <w:lang w:val="it-CH"/>
        </w:rPr>
        <w:tab/>
      </w:r>
      <w:r w:rsidR="007231D4" w:rsidRPr="00BB2FAC">
        <w:rPr>
          <w:sz w:val="24"/>
          <w:szCs w:val="24"/>
          <w:lang w:val="it-CH"/>
        </w:rPr>
        <w:tab/>
        <w:t>Principi</w:t>
      </w:r>
    </w:p>
    <w:p w:rsidR="007231D4" w:rsidRPr="00BB2FAC" w:rsidRDefault="00D71DAB" w:rsidP="007231D4">
      <w:pPr>
        <w:tabs>
          <w:tab w:val="left" w:pos="2552"/>
        </w:tabs>
        <w:spacing w:after="60"/>
        <w:rPr>
          <w:sz w:val="24"/>
          <w:szCs w:val="24"/>
          <w:lang w:val="it-CH"/>
        </w:rPr>
      </w:pPr>
      <w:r w:rsidRPr="00BB2FAC">
        <w:rPr>
          <w:sz w:val="24"/>
          <w:szCs w:val="24"/>
          <w:vertAlign w:val="superscript"/>
          <w:lang w:val="it-CH"/>
        </w:rPr>
        <w:t>1</w:t>
      </w:r>
      <w:r w:rsidR="007231D4" w:rsidRPr="00BB2FAC">
        <w:rPr>
          <w:sz w:val="24"/>
          <w:szCs w:val="24"/>
          <w:lang w:val="it-CH"/>
        </w:rPr>
        <w:t>Le gru possono essere utilizzate soltanto se sono in perfetto stato di funzionamento. Devono essere trasportate, montate, mantenute in efficienza e smontate in modo da non mettere in pericolo persone. Le indicazioni del produttore devono essere osservate.</w:t>
      </w:r>
    </w:p>
    <w:p w:rsidR="007231D4" w:rsidRPr="00BB2FAC" w:rsidRDefault="007231D4" w:rsidP="007231D4">
      <w:pPr>
        <w:tabs>
          <w:tab w:val="left" w:pos="2552"/>
        </w:tabs>
        <w:spacing w:after="60"/>
        <w:rPr>
          <w:sz w:val="24"/>
          <w:szCs w:val="24"/>
          <w:lang w:val="it-CH"/>
        </w:rPr>
      </w:pPr>
      <w:r w:rsidRPr="00BB2FAC">
        <w:rPr>
          <w:sz w:val="24"/>
          <w:szCs w:val="24"/>
          <w:vertAlign w:val="superscript"/>
          <w:lang w:val="it-CH"/>
        </w:rPr>
        <w:t>2</w:t>
      </w:r>
      <w:r w:rsidRPr="00BB2FAC">
        <w:rPr>
          <w:sz w:val="24"/>
          <w:szCs w:val="24"/>
          <w:lang w:val="it-CH"/>
        </w:rPr>
        <w:t xml:space="preserve">Soltanto persone in possesso di una formazione specifica possono montare e smontare le gru o eseguirvi lavori di manutenzione. </w:t>
      </w:r>
    </w:p>
    <w:p w:rsidR="00D71DAB" w:rsidRPr="00BB2FAC" w:rsidRDefault="00D71DAB" w:rsidP="007231D4">
      <w:pPr>
        <w:tabs>
          <w:tab w:val="left" w:pos="2552"/>
        </w:tabs>
        <w:spacing w:after="60"/>
        <w:rPr>
          <w:sz w:val="24"/>
          <w:szCs w:val="24"/>
          <w:lang w:val="it-CH"/>
        </w:rPr>
      </w:pPr>
      <w:r w:rsidRPr="00BB2FAC">
        <w:rPr>
          <w:sz w:val="24"/>
          <w:szCs w:val="24"/>
          <w:lang w:val="it-CH"/>
        </w:rPr>
        <w:t xml:space="preserve">Art. 5 </w:t>
      </w:r>
      <w:r w:rsidR="007231D4" w:rsidRPr="00BB2FAC">
        <w:rPr>
          <w:sz w:val="24"/>
          <w:szCs w:val="24"/>
          <w:lang w:val="it-CH"/>
        </w:rPr>
        <w:t xml:space="preserve">Ordinanza sulle gru </w:t>
      </w:r>
      <w:r w:rsidR="007231D4" w:rsidRPr="00BB2FAC">
        <w:rPr>
          <w:sz w:val="24"/>
          <w:szCs w:val="24"/>
          <w:lang w:val="it-CH"/>
        </w:rPr>
        <w:tab/>
      </w:r>
      <w:r w:rsidR="007231D4" w:rsidRPr="00BB2FAC">
        <w:rPr>
          <w:sz w:val="24"/>
          <w:szCs w:val="24"/>
          <w:lang w:val="it-CH"/>
        </w:rPr>
        <w:tab/>
        <w:t>Personale addetto alla manovra: requisiti</w:t>
      </w:r>
    </w:p>
    <w:p w:rsidR="007231D4" w:rsidRPr="00BB2FAC" w:rsidRDefault="00D71DAB" w:rsidP="007231D4">
      <w:pPr>
        <w:tabs>
          <w:tab w:val="left" w:pos="2552"/>
        </w:tabs>
        <w:spacing w:after="60"/>
        <w:rPr>
          <w:sz w:val="24"/>
          <w:szCs w:val="24"/>
          <w:lang w:val="it-CH"/>
        </w:rPr>
      </w:pPr>
      <w:r w:rsidRPr="00BB2FAC">
        <w:rPr>
          <w:sz w:val="24"/>
          <w:szCs w:val="24"/>
          <w:vertAlign w:val="superscript"/>
          <w:lang w:val="it-CH"/>
        </w:rPr>
        <w:t>1</w:t>
      </w:r>
      <w:r w:rsidR="007231D4" w:rsidRPr="00BB2FAC">
        <w:rPr>
          <w:sz w:val="24"/>
          <w:szCs w:val="24"/>
          <w:lang w:val="it-CH"/>
        </w:rPr>
        <w:t xml:space="preserve">I lavori di sollevamento mediante gru possono essere eseguiti soltanto da persone: </w:t>
      </w:r>
    </w:p>
    <w:p w:rsidR="007231D4" w:rsidRPr="00BB2FAC" w:rsidRDefault="007231D4" w:rsidP="007231D4">
      <w:pPr>
        <w:pStyle w:val="Listenabsatz"/>
        <w:numPr>
          <w:ilvl w:val="0"/>
          <w:numId w:val="14"/>
        </w:numPr>
        <w:tabs>
          <w:tab w:val="left" w:pos="2552"/>
        </w:tabs>
        <w:spacing w:after="60"/>
        <w:ind w:left="426" w:hanging="284"/>
        <w:rPr>
          <w:sz w:val="24"/>
          <w:szCs w:val="24"/>
          <w:lang w:val="it-CH"/>
        </w:rPr>
      </w:pPr>
      <w:r w:rsidRPr="00BB2FAC">
        <w:rPr>
          <w:sz w:val="24"/>
          <w:szCs w:val="24"/>
          <w:lang w:val="it-CH"/>
        </w:rPr>
        <w:t>le cui condizioni psicofisiche garantiscono un uso sicuro della gru;</w:t>
      </w:r>
    </w:p>
    <w:p w:rsidR="007231D4" w:rsidRPr="00BB2FAC" w:rsidRDefault="007231D4" w:rsidP="007231D4">
      <w:pPr>
        <w:pStyle w:val="Listenabsatz"/>
        <w:numPr>
          <w:ilvl w:val="0"/>
          <w:numId w:val="14"/>
        </w:numPr>
        <w:tabs>
          <w:tab w:val="left" w:pos="2552"/>
        </w:tabs>
        <w:spacing w:after="60"/>
        <w:ind w:left="426" w:hanging="284"/>
        <w:rPr>
          <w:sz w:val="24"/>
          <w:szCs w:val="24"/>
          <w:lang w:val="it-CH"/>
        </w:rPr>
      </w:pPr>
      <w:r w:rsidRPr="00BB2FAC">
        <w:rPr>
          <w:sz w:val="24"/>
          <w:szCs w:val="24"/>
          <w:lang w:val="it-CH"/>
        </w:rPr>
        <w:t>che sono in grado di farsi capire sul posto di lavoro;</w:t>
      </w:r>
    </w:p>
    <w:p w:rsidR="007231D4" w:rsidRPr="00BB2FAC" w:rsidRDefault="007231D4" w:rsidP="007231D4">
      <w:pPr>
        <w:pStyle w:val="Listenabsatz"/>
        <w:numPr>
          <w:ilvl w:val="0"/>
          <w:numId w:val="14"/>
        </w:numPr>
        <w:tabs>
          <w:tab w:val="left" w:pos="2552"/>
        </w:tabs>
        <w:spacing w:after="60"/>
        <w:ind w:left="426" w:hanging="284"/>
        <w:rPr>
          <w:sz w:val="24"/>
          <w:szCs w:val="24"/>
          <w:lang w:val="it-CH"/>
        </w:rPr>
      </w:pPr>
      <w:r w:rsidRPr="00BB2FAC">
        <w:rPr>
          <w:sz w:val="24"/>
          <w:szCs w:val="24"/>
          <w:lang w:val="it-CH"/>
        </w:rPr>
        <w:t>che sono state istruite sull'uso della gru che manovrano.</w:t>
      </w:r>
    </w:p>
    <w:p w:rsidR="00D71DAB" w:rsidRPr="00BB2FAC" w:rsidRDefault="00D71DAB" w:rsidP="007231D4">
      <w:pPr>
        <w:tabs>
          <w:tab w:val="left" w:pos="2552"/>
        </w:tabs>
        <w:spacing w:after="60"/>
        <w:rPr>
          <w:sz w:val="24"/>
          <w:szCs w:val="24"/>
          <w:lang w:val="it-CH"/>
        </w:rPr>
      </w:pPr>
      <w:r w:rsidRPr="00BB2FAC">
        <w:rPr>
          <w:sz w:val="24"/>
          <w:szCs w:val="24"/>
          <w:lang w:val="it-CH"/>
        </w:rPr>
        <w:t xml:space="preserve">Art. 6 </w:t>
      </w:r>
      <w:r w:rsidR="007231D4" w:rsidRPr="00BB2FAC">
        <w:rPr>
          <w:sz w:val="24"/>
          <w:szCs w:val="24"/>
          <w:lang w:val="it-CH"/>
        </w:rPr>
        <w:t xml:space="preserve">Ordinanza sulle gru </w:t>
      </w:r>
      <w:r w:rsidR="007231D4" w:rsidRPr="00BB2FAC">
        <w:rPr>
          <w:sz w:val="24"/>
          <w:szCs w:val="24"/>
          <w:lang w:val="it-CH"/>
        </w:rPr>
        <w:tab/>
      </w:r>
      <w:r w:rsidR="007231D4" w:rsidRPr="00BB2FAC">
        <w:rPr>
          <w:sz w:val="24"/>
          <w:szCs w:val="24"/>
          <w:lang w:val="it-CH"/>
        </w:rPr>
        <w:tab/>
        <w:t>Lavori di sollevamento</w:t>
      </w:r>
    </w:p>
    <w:p w:rsidR="007231D4" w:rsidRPr="00BB2FAC" w:rsidRDefault="00D71DAB" w:rsidP="007231D4">
      <w:pPr>
        <w:tabs>
          <w:tab w:val="left" w:pos="2552"/>
        </w:tabs>
        <w:spacing w:after="120"/>
        <w:rPr>
          <w:sz w:val="24"/>
          <w:szCs w:val="24"/>
          <w:lang w:val="it-CH"/>
        </w:rPr>
      </w:pPr>
      <w:r w:rsidRPr="00BB2FAC">
        <w:rPr>
          <w:sz w:val="24"/>
          <w:szCs w:val="24"/>
          <w:vertAlign w:val="superscript"/>
          <w:lang w:val="it-CH"/>
        </w:rPr>
        <w:t>3</w:t>
      </w:r>
      <w:r w:rsidR="007231D4" w:rsidRPr="00BB2FAC">
        <w:rPr>
          <w:sz w:val="24"/>
          <w:szCs w:val="24"/>
          <w:lang w:val="it-CH"/>
        </w:rPr>
        <w:t>Le persone incaricate di agganciare i carichi devono essere istruite su tale lavoro.</w:t>
      </w:r>
    </w:p>
    <w:p w:rsidR="00D71DAB" w:rsidRPr="00BB2FAC" w:rsidRDefault="007231D4" w:rsidP="007231D4">
      <w:pPr>
        <w:spacing w:after="0"/>
        <w:rPr>
          <w:sz w:val="24"/>
          <w:szCs w:val="24"/>
          <w:lang w:val="it-CH"/>
        </w:rPr>
      </w:pPr>
      <w:r w:rsidRPr="00BB2FAC">
        <w:rPr>
          <w:sz w:val="24"/>
          <w:szCs w:val="24"/>
          <w:lang w:val="it-CH"/>
        </w:rPr>
        <w:t>Per garantire operazioni sicure di montaggio e smontaggio e un funzionamento sicuro delle teleferiche forestali è necessario disporre di un progetto per la teleferica creato da persone qualificate.</w:t>
      </w:r>
    </w:p>
    <w:p w:rsidR="007231D4" w:rsidRPr="00BB2FAC" w:rsidRDefault="007231D4" w:rsidP="007231D4">
      <w:pPr>
        <w:spacing w:after="0"/>
        <w:rPr>
          <w:sz w:val="24"/>
          <w:szCs w:val="24"/>
          <w:lang w:val="it-CH"/>
        </w:rPr>
      </w:pPr>
    </w:p>
    <w:p w:rsidR="007231D4" w:rsidRPr="00BB2FAC" w:rsidRDefault="007231D4" w:rsidP="007231D4">
      <w:pPr>
        <w:spacing w:after="0"/>
        <w:rPr>
          <w:sz w:val="24"/>
          <w:szCs w:val="24"/>
          <w:lang w:val="it-CH"/>
        </w:rPr>
      </w:pPr>
      <w:r w:rsidRPr="00BB2FAC">
        <w:rPr>
          <w:noProof/>
          <w:lang w:eastAsia="de-CH"/>
        </w:rPr>
        <w:drawing>
          <wp:inline distT="0" distB="0" distL="0" distR="0" wp14:anchorId="06F4B930" wp14:editId="1A8650C0">
            <wp:extent cx="6120130" cy="3442335"/>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442335"/>
                    </a:xfrm>
                    <a:prstGeom prst="rect">
                      <a:avLst/>
                    </a:prstGeom>
                  </pic:spPr>
                </pic:pic>
              </a:graphicData>
            </a:graphic>
          </wp:inline>
        </w:drawing>
      </w:r>
    </w:p>
    <w:p w:rsidR="00D71DAB" w:rsidRPr="00BB2FAC" w:rsidRDefault="00D71DAB" w:rsidP="00D71DAB">
      <w:pPr>
        <w:spacing w:after="0"/>
        <w:jc w:val="center"/>
        <w:rPr>
          <w:i/>
          <w:sz w:val="20"/>
          <w:szCs w:val="20"/>
          <w:lang w:val="it-CH"/>
        </w:rPr>
      </w:pPr>
      <w:r w:rsidRPr="00BB2FAC">
        <w:rPr>
          <w:i/>
          <w:sz w:val="20"/>
          <w:szCs w:val="20"/>
          <w:lang w:val="it-CH"/>
        </w:rPr>
        <w:t xml:space="preserve">Suva: </w:t>
      </w:r>
      <w:r w:rsidR="00D44E4D" w:rsidRPr="00BB2FAC">
        <w:rPr>
          <w:i/>
          <w:sz w:val="20"/>
          <w:szCs w:val="20"/>
          <w:lang w:val="it-CH"/>
        </w:rPr>
        <w:t>Istruzione e formazione per i lavori di esbosco con teleferiche</w:t>
      </w:r>
      <w:r w:rsidRPr="00BB2FAC">
        <w:rPr>
          <w:i/>
          <w:sz w:val="20"/>
          <w:szCs w:val="20"/>
          <w:lang w:val="it-CH"/>
        </w:rPr>
        <w:br w:type="page"/>
      </w:r>
    </w:p>
    <w:p w:rsidR="00D71DAB" w:rsidRPr="00BB2FAC" w:rsidRDefault="00D71DAB" w:rsidP="00D71DAB">
      <w:pPr>
        <w:spacing w:after="120"/>
        <w:rPr>
          <w:b/>
          <w:sz w:val="24"/>
          <w:szCs w:val="24"/>
          <w:lang w:val="it-CH"/>
        </w:rPr>
      </w:pPr>
    </w:p>
    <w:p w:rsidR="00D71DAB" w:rsidRPr="00BB2FAC" w:rsidRDefault="00D71DAB" w:rsidP="00D71DAB">
      <w:pPr>
        <w:spacing w:after="120"/>
        <w:rPr>
          <w:b/>
          <w:sz w:val="24"/>
          <w:szCs w:val="24"/>
          <w:lang w:val="it-CH"/>
        </w:rPr>
      </w:pPr>
      <w:r w:rsidRPr="00BB2FAC">
        <w:rPr>
          <w:b/>
          <w:sz w:val="24"/>
          <w:szCs w:val="24"/>
          <w:lang w:val="it-CH"/>
        </w:rPr>
        <w:t xml:space="preserve">5.3.4 </w:t>
      </w:r>
      <w:r w:rsidR="00D44E4D" w:rsidRPr="00BB2FAC">
        <w:rPr>
          <w:b/>
          <w:sz w:val="24"/>
          <w:szCs w:val="24"/>
          <w:lang w:val="it-CH"/>
        </w:rPr>
        <w:t>Trasmissione di comandi</w:t>
      </w:r>
    </w:p>
    <w:p w:rsidR="00D71DAB" w:rsidRPr="00BB2FAC" w:rsidRDefault="00D44E4D" w:rsidP="00D44E4D">
      <w:pPr>
        <w:spacing w:after="840"/>
        <w:rPr>
          <w:sz w:val="24"/>
          <w:szCs w:val="24"/>
          <w:lang w:val="it-CH"/>
        </w:rPr>
      </w:pPr>
      <w:r w:rsidRPr="00BB2FAC">
        <w:rPr>
          <w:sz w:val="24"/>
          <w:szCs w:val="24"/>
          <w:lang w:val="it-CH"/>
        </w:rPr>
        <w:t>Durante il montaggio, l'esercizio, lo smontaggio e la manutenzione della teleferica, un collegamento radio deve assicurare la comunicazione tra gli addetti ai lavori. Prima dell’inizio dei lavori devono essere concordati comandi chiari e precisi.</w:t>
      </w:r>
    </w:p>
    <w:p w:rsidR="00D44E4D" w:rsidRPr="00BB2FAC" w:rsidRDefault="00D71DAB" w:rsidP="00D44E4D">
      <w:pPr>
        <w:spacing w:after="120"/>
        <w:rPr>
          <w:b/>
          <w:sz w:val="24"/>
          <w:szCs w:val="24"/>
          <w:lang w:val="it-CH"/>
        </w:rPr>
      </w:pPr>
      <w:r w:rsidRPr="00BB2FAC">
        <w:rPr>
          <w:b/>
          <w:sz w:val="24"/>
          <w:szCs w:val="24"/>
          <w:lang w:val="it-CH"/>
        </w:rPr>
        <w:t xml:space="preserve">5.3.5 </w:t>
      </w:r>
      <w:r w:rsidR="00D44E4D" w:rsidRPr="00BB2FAC">
        <w:rPr>
          <w:b/>
          <w:sz w:val="24"/>
          <w:szCs w:val="24"/>
          <w:lang w:val="it-CH"/>
        </w:rPr>
        <w:t>Controllo delle teleferiche dopo il completamento del montaggio</w:t>
      </w:r>
    </w:p>
    <w:p w:rsidR="00D71DAB" w:rsidRPr="00BB2FAC" w:rsidRDefault="00D71DAB" w:rsidP="00D44E4D">
      <w:pPr>
        <w:tabs>
          <w:tab w:val="left" w:pos="2552"/>
        </w:tabs>
        <w:spacing w:after="120"/>
        <w:rPr>
          <w:sz w:val="24"/>
          <w:szCs w:val="24"/>
          <w:lang w:val="it-CH"/>
        </w:rPr>
      </w:pPr>
      <w:r w:rsidRPr="00BB2FAC">
        <w:rPr>
          <w:sz w:val="24"/>
          <w:szCs w:val="24"/>
          <w:lang w:val="it-CH"/>
        </w:rPr>
        <w:t xml:space="preserve">Art. 32a </w:t>
      </w:r>
      <w:r w:rsidR="00D44E4D" w:rsidRPr="00BB2FAC">
        <w:rPr>
          <w:sz w:val="24"/>
          <w:szCs w:val="24"/>
          <w:lang w:val="it-CH"/>
        </w:rPr>
        <w:t xml:space="preserve">OPI </w:t>
      </w:r>
      <w:r w:rsidR="00D44E4D" w:rsidRPr="00BB2FAC">
        <w:rPr>
          <w:sz w:val="24"/>
          <w:szCs w:val="24"/>
          <w:lang w:val="it-CH"/>
        </w:rPr>
        <w:tab/>
        <w:t>Utilizzazione delle attrezzature di lavoro</w:t>
      </w:r>
    </w:p>
    <w:p w:rsidR="00D71DAB" w:rsidRPr="00BB2FAC" w:rsidRDefault="00D71DAB" w:rsidP="00D44E4D">
      <w:pPr>
        <w:tabs>
          <w:tab w:val="left" w:pos="2552"/>
        </w:tabs>
        <w:spacing w:after="120"/>
        <w:rPr>
          <w:sz w:val="24"/>
          <w:szCs w:val="24"/>
          <w:lang w:val="it-CH"/>
        </w:rPr>
      </w:pPr>
      <w:r w:rsidRPr="00BB2FAC">
        <w:rPr>
          <w:sz w:val="24"/>
          <w:szCs w:val="24"/>
          <w:vertAlign w:val="superscript"/>
          <w:lang w:val="it-CH"/>
        </w:rPr>
        <w:t>3</w:t>
      </w:r>
      <w:r w:rsidR="00D44E4D" w:rsidRPr="00BB2FAC">
        <w:rPr>
          <w:sz w:val="24"/>
          <w:szCs w:val="24"/>
          <w:lang w:val="it-CH"/>
        </w:rPr>
        <w:t>Dopo ogni montaggio occorre controllare che le attrezzature di lavoro impiegabili in luoghi diversi siano state montate correttamente, funzionino perfettamente e possano essere utilizzate nelle condizioni d'uso previste. Il controllo deve essere documentato.</w:t>
      </w:r>
    </w:p>
    <w:p w:rsidR="00D71DAB" w:rsidRPr="00BB2FAC" w:rsidRDefault="00D44E4D" w:rsidP="00D44E4D">
      <w:pPr>
        <w:spacing w:after="840"/>
        <w:rPr>
          <w:sz w:val="24"/>
          <w:szCs w:val="24"/>
          <w:lang w:val="it-CH"/>
        </w:rPr>
      </w:pPr>
      <w:r w:rsidRPr="00BB2FAC">
        <w:rPr>
          <w:sz w:val="24"/>
          <w:szCs w:val="24"/>
          <w:lang w:val="it-CH"/>
        </w:rPr>
        <w:t>Dopo il montaggio delle teleferiche occorre effettuare un controllo, che deve essere documentato nel libretto della gru.</w:t>
      </w:r>
    </w:p>
    <w:p w:rsidR="00D71DAB" w:rsidRPr="00BB2FAC" w:rsidRDefault="00D71DAB" w:rsidP="00D71DAB">
      <w:pPr>
        <w:spacing w:after="120"/>
        <w:rPr>
          <w:b/>
          <w:sz w:val="24"/>
          <w:szCs w:val="24"/>
          <w:lang w:val="it-CH"/>
        </w:rPr>
      </w:pPr>
      <w:r w:rsidRPr="00BB2FAC">
        <w:rPr>
          <w:b/>
          <w:sz w:val="24"/>
          <w:szCs w:val="24"/>
          <w:lang w:val="it-CH"/>
        </w:rPr>
        <w:t xml:space="preserve">5.3.6 </w:t>
      </w:r>
      <w:r w:rsidR="00D44E4D" w:rsidRPr="00BB2FAC">
        <w:rPr>
          <w:b/>
          <w:sz w:val="24"/>
          <w:szCs w:val="24"/>
          <w:lang w:val="it-CH"/>
        </w:rPr>
        <w:t>Controllo durante l'esercizio</w:t>
      </w:r>
    </w:p>
    <w:p w:rsidR="00D71DAB" w:rsidRPr="00BB2FAC" w:rsidRDefault="00D71DAB" w:rsidP="00D71DAB">
      <w:pPr>
        <w:tabs>
          <w:tab w:val="left" w:pos="2552"/>
        </w:tabs>
        <w:spacing w:after="60"/>
        <w:rPr>
          <w:sz w:val="24"/>
          <w:szCs w:val="24"/>
          <w:lang w:val="it-CH"/>
        </w:rPr>
      </w:pPr>
      <w:r w:rsidRPr="00BB2FAC">
        <w:rPr>
          <w:sz w:val="24"/>
          <w:szCs w:val="24"/>
          <w:lang w:val="it-CH"/>
        </w:rPr>
        <w:t xml:space="preserve">Art. 32b </w:t>
      </w:r>
      <w:r w:rsidR="00D44E4D" w:rsidRPr="00BB2FAC">
        <w:rPr>
          <w:sz w:val="24"/>
          <w:szCs w:val="24"/>
          <w:lang w:val="it-CH"/>
        </w:rPr>
        <w:t xml:space="preserve">OPI </w:t>
      </w:r>
      <w:r w:rsidR="00D44E4D" w:rsidRPr="00BB2FAC">
        <w:rPr>
          <w:sz w:val="24"/>
          <w:szCs w:val="24"/>
          <w:lang w:val="it-CH"/>
        </w:rPr>
        <w:tab/>
        <w:t>Manutenzione delle attrezzature di lavoro</w:t>
      </w:r>
    </w:p>
    <w:p w:rsidR="00D44E4D" w:rsidRPr="00BB2FAC" w:rsidRDefault="00D71DAB" w:rsidP="00D44E4D">
      <w:pPr>
        <w:tabs>
          <w:tab w:val="left" w:pos="2552"/>
        </w:tabs>
        <w:spacing w:after="120"/>
        <w:rPr>
          <w:sz w:val="24"/>
          <w:szCs w:val="24"/>
          <w:lang w:val="it-CH"/>
        </w:rPr>
      </w:pPr>
      <w:r w:rsidRPr="00BB2FAC">
        <w:rPr>
          <w:sz w:val="24"/>
          <w:szCs w:val="24"/>
          <w:vertAlign w:val="superscript"/>
          <w:lang w:val="it-CH"/>
        </w:rPr>
        <w:t>1</w:t>
      </w:r>
      <w:r w:rsidR="00D44E4D" w:rsidRPr="00BB2FAC">
        <w:rPr>
          <w:sz w:val="24"/>
          <w:szCs w:val="24"/>
          <w:lang w:val="it-CH"/>
        </w:rPr>
        <w:t>Le attrezzature di lavoro devono essere sottoposte a manutenzione secondo le indicazioni del fabbricante. La manutenzione va eseguita tenendo conto dello scopo d’uso e del luogo d’utilizzazione. Essa deve essere documentata.</w:t>
      </w:r>
    </w:p>
    <w:p w:rsidR="00D44E4D" w:rsidRPr="00BB2FAC" w:rsidRDefault="00D44E4D" w:rsidP="00D44E4D">
      <w:pPr>
        <w:spacing w:after="840"/>
        <w:rPr>
          <w:sz w:val="24"/>
          <w:szCs w:val="24"/>
          <w:lang w:val="it-CH"/>
        </w:rPr>
      </w:pPr>
      <w:r w:rsidRPr="00BB2FAC">
        <w:rPr>
          <w:sz w:val="24"/>
          <w:szCs w:val="24"/>
          <w:lang w:val="it-CH"/>
        </w:rPr>
        <w:t>Durante l’esercizio è necessario controllare periodicamente la sicurezza delle teleferiche. Gli interventi di manutenzione e riparazione devono essere documentati nel libretto della gru.</w:t>
      </w:r>
    </w:p>
    <w:p w:rsidR="00D44E4D" w:rsidRPr="00BB2FAC" w:rsidRDefault="00D71DAB" w:rsidP="00D44E4D">
      <w:pPr>
        <w:spacing w:after="120"/>
        <w:rPr>
          <w:b/>
          <w:sz w:val="24"/>
          <w:szCs w:val="24"/>
          <w:lang w:val="it-CH"/>
        </w:rPr>
      </w:pPr>
      <w:r w:rsidRPr="00BB2FAC">
        <w:rPr>
          <w:b/>
          <w:sz w:val="24"/>
          <w:szCs w:val="24"/>
          <w:lang w:val="it-CH"/>
        </w:rPr>
        <w:t xml:space="preserve">5.3.7 </w:t>
      </w:r>
      <w:r w:rsidR="00D44E4D" w:rsidRPr="00BB2FAC">
        <w:rPr>
          <w:b/>
          <w:sz w:val="24"/>
          <w:szCs w:val="24"/>
          <w:lang w:val="it-CH"/>
        </w:rPr>
        <w:t>Controllo dopo un periodo di inattività</w:t>
      </w:r>
    </w:p>
    <w:p w:rsidR="00D71DAB" w:rsidRPr="00BB2FAC" w:rsidRDefault="00D71DAB" w:rsidP="00D44E4D">
      <w:pPr>
        <w:tabs>
          <w:tab w:val="left" w:pos="2552"/>
        </w:tabs>
        <w:spacing w:after="120"/>
        <w:rPr>
          <w:sz w:val="24"/>
          <w:szCs w:val="24"/>
          <w:lang w:val="it-CH"/>
        </w:rPr>
      </w:pPr>
      <w:r w:rsidRPr="00BB2FAC">
        <w:rPr>
          <w:sz w:val="24"/>
          <w:szCs w:val="24"/>
          <w:lang w:val="it-CH"/>
        </w:rPr>
        <w:t xml:space="preserve">Art. 32b </w:t>
      </w:r>
      <w:r w:rsidR="00D44E4D" w:rsidRPr="00BB2FAC">
        <w:rPr>
          <w:sz w:val="24"/>
          <w:szCs w:val="24"/>
          <w:lang w:val="it-CH"/>
        </w:rPr>
        <w:t xml:space="preserve">OPI </w:t>
      </w:r>
      <w:r w:rsidR="00D44E4D" w:rsidRPr="00BB2FAC">
        <w:rPr>
          <w:sz w:val="24"/>
          <w:szCs w:val="24"/>
          <w:lang w:val="it-CH"/>
        </w:rPr>
        <w:tab/>
        <w:t>Manutenzione delle attrezzature di lavoro</w:t>
      </w:r>
    </w:p>
    <w:p w:rsidR="00D44E4D" w:rsidRPr="00BB2FAC" w:rsidRDefault="00D71DAB" w:rsidP="00D44E4D">
      <w:pPr>
        <w:tabs>
          <w:tab w:val="left" w:pos="2552"/>
        </w:tabs>
        <w:spacing w:after="120"/>
        <w:rPr>
          <w:sz w:val="24"/>
          <w:szCs w:val="24"/>
          <w:lang w:val="it-CH"/>
        </w:rPr>
      </w:pPr>
      <w:r w:rsidRPr="00BB2FAC">
        <w:rPr>
          <w:sz w:val="24"/>
          <w:szCs w:val="24"/>
          <w:vertAlign w:val="superscript"/>
          <w:lang w:val="it-CH"/>
        </w:rPr>
        <w:t>2</w:t>
      </w:r>
      <w:r w:rsidR="00D44E4D" w:rsidRPr="00BB2FAC">
        <w:rPr>
          <w:sz w:val="24"/>
          <w:szCs w:val="24"/>
          <w:lang w:val="it-CH"/>
        </w:rPr>
        <w:t>Le attrezzature di lavoro, quando sono esposte a influssi dannosi quali il caldo e il freddo, i gas e le sostanze corrosive, devono essere controllate periodicamente secondo un piano prestabilito. Vanno controllate anche a seguito di eventi straordinari che potrebbero pregiudicarne la sicurezza. Il controllo deve essere documentato.</w:t>
      </w:r>
    </w:p>
    <w:p w:rsidR="00D71DAB" w:rsidRPr="00BB2FAC" w:rsidRDefault="00D44E4D" w:rsidP="00D44E4D">
      <w:pPr>
        <w:spacing w:after="360"/>
        <w:rPr>
          <w:sz w:val="24"/>
          <w:szCs w:val="24"/>
          <w:lang w:val="it-CH"/>
        </w:rPr>
      </w:pPr>
      <w:r w:rsidRPr="00BB2FAC">
        <w:rPr>
          <w:sz w:val="24"/>
          <w:szCs w:val="24"/>
          <w:lang w:val="it-CH"/>
        </w:rPr>
        <w:t>Prima di rimettere in esercizio la teleferica da un lungo tempo inattiva o dopo eventi straordinari (ad esempio tempeste), è necessario sottoporla a un controllo che deve essere documentato nel libretto della gru.</w:t>
      </w:r>
      <w:r w:rsidR="00D71DAB" w:rsidRPr="00BB2FAC">
        <w:rPr>
          <w:sz w:val="24"/>
          <w:szCs w:val="24"/>
          <w:lang w:val="it-CH"/>
        </w:rPr>
        <w:br w:type="page"/>
      </w:r>
    </w:p>
    <w:p w:rsidR="00D71DAB" w:rsidRPr="00BB2FAC" w:rsidRDefault="00D71DAB" w:rsidP="00D71DAB">
      <w:pPr>
        <w:spacing w:after="120"/>
        <w:rPr>
          <w:b/>
          <w:sz w:val="24"/>
          <w:szCs w:val="24"/>
          <w:lang w:val="it-CH"/>
        </w:rPr>
      </w:pPr>
    </w:p>
    <w:p w:rsidR="00D71DAB" w:rsidRPr="00BB2FAC" w:rsidRDefault="00D71DAB" w:rsidP="00D71DAB">
      <w:pPr>
        <w:spacing w:after="120"/>
        <w:rPr>
          <w:b/>
          <w:sz w:val="24"/>
          <w:szCs w:val="24"/>
          <w:lang w:val="it-CH"/>
        </w:rPr>
      </w:pPr>
      <w:r w:rsidRPr="00BB2FAC">
        <w:rPr>
          <w:b/>
          <w:sz w:val="24"/>
          <w:szCs w:val="24"/>
          <w:lang w:val="it-CH"/>
        </w:rPr>
        <w:t xml:space="preserve">5.3.8 </w:t>
      </w:r>
      <w:r w:rsidR="00A13745" w:rsidRPr="00BB2FAC">
        <w:rPr>
          <w:b/>
          <w:sz w:val="24"/>
          <w:szCs w:val="24"/>
          <w:lang w:val="it-CH"/>
        </w:rPr>
        <w:t>Dimensioni delle funi</w:t>
      </w:r>
    </w:p>
    <w:p w:rsidR="00A13745" w:rsidRPr="00BB2FAC" w:rsidRDefault="00D71DAB" w:rsidP="00A13745">
      <w:pPr>
        <w:tabs>
          <w:tab w:val="left" w:pos="2552"/>
        </w:tabs>
        <w:spacing w:after="60"/>
        <w:rPr>
          <w:sz w:val="24"/>
          <w:szCs w:val="24"/>
          <w:lang w:val="it-CH"/>
        </w:rPr>
      </w:pPr>
      <w:r w:rsidRPr="00BB2FAC">
        <w:rPr>
          <w:sz w:val="24"/>
          <w:szCs w:val="24"/>
          <w:lang w:val="it-CH"/>
        </w:rPr>
        <w:t xml:space="preserve">Art. 25 </w:t>
      </w:r>
      <w:r w:rsidR="00A13745" w:rsidRPr="00BB2FAC">
        <w:rPr>
          <w:sz w:val="24"/>
          <w:szCs w:val="24"/>
          <w:lang w:val="it-CH"/>
        </w:rPr>
        <w:t xml:space="preserve">OPI </w:t>
      </w:r>
      <w:r w:rsidR="00A13745" w:rsidRPr="00BB2FAC">
        <w:rPr>
          <w:sz w:val="24"/>
          <w:szCs w:val="24"/>
          <w:lang w:val="it-CH"/>
        </w:rPr>
        <w:tab/>
        <w:t>Portata</w:t>
      </w:r>
    </w:p>
    <w:p w:rsidR="00A13745" w:rsidRPr="00BB2FAC" w:rsidRDefault="00A13745" w:rsidP="00A13745">
      <w:pPr>
        <w:spacing w:after="60"/>
        <w:rPr>
          <w:sz w:val="24"/>
          <w:szCs w:val="24"/>
          <w:lang w:val="it-CH"/>
        </w:rPr>
      </w:pPr>
      <w:r w:rsidRPr="00BB2FAC">
        <w:rPr>
          <w:sz w:val="24"/>
          <w:szCs w:val="24"/>
          <w:lang w:val="it-CH"/>
        </w:rPr>
        <w:t>Le attrezzature di lavoro devono essere concepite in modo che possano sopportare i carichi e le sollecitazioni cui sono sottoposte impiegandole secondo il loro scopo. Se necessario, la portata deve essere indicata in modo ben visibile.</w:t>
      </w:r>
    </w:p>
    <w:p w:rsidR="00D71DAB" w:rsidRPr="00BB2FAC" w:rsidRDefault="00A13745" w:rsidP="00A13745">
      <w:pPr>
        <w:spacing w:after="60"/>
        <w:rPr>
          <w:rFonts w:ascii="Arial" w:hAnsi="Arial" w:cs="Arial"/>
          <w:sz w:val="24"/>
          <w:szCs w:val="24"/>
          <w:lang w:val="it-CH"/>
        </w:rPr>
      </w:pPr>
      <w:r w:rsidRPr="00BB2FAC">
        <w:rPr>
          <w:sz w:val="24"/>
          <w:szCs w:val="24"/>
          <w:lang w:val="it-CH"/>
        </w:rPr>
        <w:t>Le funi e i collegamenti di fune nelle teleferiche forestali utilizzate per l'esbosco devono rispettare i seguenti fattori di sicurezza, in relazione al carico minimo di rottura:</w:t>
      </w:r>
    </w:p>
    <w:p w:rsidR="00D71DAB" w:rsidRPr="00BB2FAC" w:rsidRDefault="00A13745" w:rsidP="00A13745">
      <w:pPr>
        <w:pStyle w:val="Listenabsatz"/>
        <w:numPr>
          <w:ilvl w:val="0"/>
          <w:numId w:val="5"/>
        </w:numPr>
        <w:spacing w:after="0"/>
        <w:rPr>
          <w:sz w:val="24"/>
          <w:szCs w:val="24"/>
          <w:lang w:val="it-CH"/>
        </w:rPr>
      </w:pPr>
      <w:r w:rsidRPr="00BB2FAC">
        <w:rPr>
          <w:sz w:val="24"/>
          <w:szCs w:val="24"/>
          <w:lang w:val="it-CH"/>
        </w:rPr>
        <w:t>fune portante, traente, di sollevamento, di rinvio e ausiliare: 3,0</w:t>
      </w:r>
    </w:p>
    <w:p w:rsidR="00D71DAB" w:rsidRPr="00BB2FAC" w:rsidRDefault="00A13745" w:rsidP="00A13745">
      <w:pPr>
        <w:pStyle w:val="Listenabsatz"/>
        <w:numPr>
          <w:ilvl w:val="0"/>
          <w:numId w:val="5"/>
        </w:numPr>
        <w:spacing w:after="0"/>
        <w:rPr>
          <w:sz w:val="24"/>
          <w:szCs w:val="24"/>
          <w:lang w:val="it-CH"/>
        </w:rPr>
      </w:pPr>
      <w:r w:rsidRPr="00BB2FAC">
        <w:rPr>
          <w:sz w:val="24"/>
          <w:szCs w:val="24"/>
          <w:lang w:val="it-CH"/>
        </w:rPr>
        <w:t>altri mezzi di fissaggio e ancoraggio: 4,0</w:t>
      </w:r>
    </w:p>
    <w:p w:rsidR="00D71DAB" w:rsidRPr="00BB2FAC" w:rsidRDefault="00A13745" w:rsidP="00A13745">
      <w:pPr>
        <w:pStyle w:val="Listenabsatz"/>
        <w:numPr>
          <w:ilvl w:val="0"/>
          <w:numId w:val="5"/>
        </w:numPr>
        <w:spacing w:after="60"/>
        <w:rPr>
          <w:sz w:val="24"/>
          <w:szCs w:val="24"/>
          <w:lang w:val="it-CH"/>
        </w:rPr>
      </w:pPr>
      <w:r w:rsidRPr="00BB2FAC">
        <w:rPr>
          <w:sz w:val="24"/>
          <w:szCs w:val="24"/>
          <w:lang w:val="it-CH"/>
        </w:rPr>
        <w:t xml:space="preserve">lacci </w:t>
      </w:r>
      <w:proofErr w:type="spellStart"/>
      <w:r w:rsidRPr="00BB2FAC">
        <w:rPr>
          <w:sz w:val="24"/>
          <w:szCs w:val="24"/>
          <w:lang w:val="it-CH"/>
        </w:rPr>
        <w:t>choker</w:t>
      </w:r>
      <w:proofErr w:type="spellEnd"/>
      <w:r w:rsidRPr="00BB2FAC">
        <w:rPr>
          <w:sz w:val="24"/>
          <w:szCs w:val="24"/>
          <w:lang w:val="it-CH"/>
        </w:rPr>
        <w:t>: 2,0</w:t>
      </w:r>
    </w:p>
    <w:p w:rsidR="00A13745" w:rsidRPr="00BB2FAC" w:rsidRDefault="00A13745" w:rsidP="00A13745">
      <w:pPr>
        <w:spacing w:after="60"/>
        <w:rPr>
          <w:sz w:val="24"/>
          <w:szCs w:val="24"/>
          <w:lang w:val="it-CH"/>
        </w:rPr>
      </w:pPr>
      <w:r w:rsidRPr="00BB2FAC">
        <w:rPr>
          <w:sz w:val="24"/>
          <w:szCs w:val="24"/>
          <w:lang w:val="it-CH"/>
        </w:rPr>
        <w:t>Se sotto la fune portante carica si trovano dei posti di lavoro permanenti, di norma è necessario un fattore di sicurezza pari a 5.0.</w:t>
      </w:r>
    </w:p>
    <w:p w:rsidR="00D71DAB" w:rsidRPr="00BB2FAC" w:rsidRDefault="00A13745" w:rsidP="00A13745">
      <w:pPr>
        <w:spacing w:after="840"/>
        <w:rPr>
          <w:sz w:val="24"/>
          <w:szCs w:val="24"/>
          <w:lang w:val="it-CH"/>
        </w:rPr>
      </w:pPr>
      <w:r w:rsidRPr="00BB2FAC">
        <w:rPr>
          <w:sz w:val="24"/>
          <w:szCs w:val="24"/>
          <w:lang w:val="it-CH"/>
        </w:rPr>
        <w:t>La tensione della fune portante deve essere controllata con un dinamometro.</w:t>
      </w:r>
    </w:p>
    <w:p w:rsidR="00D71DAB" w:rsidRPr="00BB2FAC" w:rsidRDefault="00D71DAB" w:rsidP="00D71DAB">
      <w:pPr>
        <w:spacing w:after="120"/>
        <w:rPr>
          <w:b/>
          <w:sz w:val="24"/>
          <w:szCs w:val="24"/>
          <w:lang w:val="it-CH"/>
        </w:rPr>
      </w:pPr>
      <w:r w:rsidRPr="00BB2FAC">
        <w:rPr>
          <w:b/>
          <w:sz w:val="24"/>
          <w:szCs w:val="24"/>
          <w:lang w:val="it-CH"/>
        </w:rPr>
        <w:t xml:space="preserve">5.3.9 </w:t>
      </w:r>
      <w:r w:rsidR="00A13745" w:rsidRPr="00BB2FAC">
        <w:rPr>
          <w:b/>
          <w:sz w:val="24"/>
          <w:szCs w:val="24"/>
          <w:lang w:val="it-CH"/>
        </w:rPr>
        <w:t>Sosta sui tralicci</w:t>
      </w:r>
    </w:p>
    <w:p w:rsidR="00D71DAB" w:rsidRPr="00BB2FAC" w:rsidRDefault="00A13745" w:rsidP="00A13745">
      <w:pPr>
        <w:spacing w:after="840"/>
        <w:rPr>
          <w:sz w:val="24"/>
          <w:szCs w:val="24"/>
          <w:lang w:val="it-CH"/>
        </w:rPr>
      </w:pPr>
      <w:r w:rsidRPr="00BB2FAC">
        <w:rPr>
          <w:sz w:val="24"/>
          <w:szCs w:val="24"/>
          <w:lang w:val="it-CH"/>
        </w:rPr>
        <w:t>Durante la tensione e l’allentamento della fune portante, durante il traino e la corsa del carico è proibito sostare sui tralicci</w:t>
      </w:r>
      <w:r w:rsidR="00D71DAB" w:rsidRPr="00BB2FAC">
        <w:rPr>
          <w:sz w:val="24"/>
          <w:szCs w:val="24"/>
          <w:lang w:val="it-CH"/>
        </w:rPr>
        <w:t>.</w:t>
      </w:r>
    </w:p>
    <w:p w:rsidR="00D71DAB" w:rsidRPr="00BB2FAC" w:rsidRDefault="00D71DAB" w:rsidP="00D71DAB">
      <w:pPr>
        <w:spacing w:after="120"/>
        <w:rPr>
          <w:b/>
          <w:sz w:val="24"/>
          <w:szCs w:val="24"/>
          <w:lang w:val="it-CH"/>
        </w:rPr>
      </w:pPr>
      <w:r w:rsidRPr="00BB2FAC">
        <w:rPr>
          <w:b/>
          <w:sz w:val="24"/>
          <w:szCs w:val="24"/>
          <w:lang w:val="it-CH"/>
        </w:rPr>
        <w:t xml:space="preserve">5.3.10 </w:t>
      </w:r>
      <w:r w:rsidR="00A13745" w:rsidRPr="00BB2FAC">
        <w:rPr>
          <w:b/>
          <w:sz w:val="24"/>
          <w:szCs w:val="24"/>
          <w:lang w:val="it-CH"/>
        </w:rPr>
        <w:t>Sgancio dei carichi, carichi impigliati, piazzali di scarico</w:t>
      </w:r>
    </w:p>
    <w:p w:rsidR="00A13745" w:rsidRPr="00BB2FAC" w:rsidRDefault="00A13745" w:rsidP="00A13745">
      <w:pPr>
        <w:spacing w:after="60"/>
        <w:rPr>
          <w:sz w:val="24"/>
          <w:szCs w:val="24"/>
          <w:lang w:val="it-CH"/>
        </w:rPr>
      </w:pPr>
      <w:r w:rsidRPr="00BB2FAC">
        <w:rPr>
          <w:sz w:val="24"/>
          <w:szCs w:val="24"/>
          <w:lang w:val="it-CH"/>
        </w:rPr>
        <w:t>I carichi possono essere sganciati soltanto quando gli accessori di aggancio sono stati allentati. Prima di liberare un carico ostacolato, è necessario allentare la fune traente.</w:t>
      </w:r>
    </w:p>
    <w:p w:rsidR="00D71DAB" w:rsidRPr="00BB2FAC" w:rsidRDefault="00A13745" w:rsidP="00A13745">
      <w:pPr>
        <w:spacing w:after="840"/>
        <w:rPr>
          <w:sz w:val="24"/>
          <w:szCs w:val="24"/>
          <w:lang w:val="it-CH"/>
        </w:rPr>
      </w:pPr>
      <w:r w:rsidRPr="00BB2FAC">
        <w:rPr>
          <w:sz w:val="24"/>
          <w:szCs w:val="24"/>
          <w:lang w:val="it-CH"/>
        </w:rPr>
        <w:t>Sul piazzale di scarico è consentito avvicinarsi al carico solo a condizione che sia appoggiato in un luogo sicuro. Pertanto i tronchi possono avere generalmente un'inclinazione massima di 30° dal suolo. I carichi sganciati non devono rappresentare un pericolo per le persone. Lo smistamento e lo stoccaggio dei tronchi devono essere effettuati con una macchina adeguata.</w:t>
      </w:r>
    </w:p>
    <w:p w:rsidR="00D71DAB" w:rsidRPr="00BB2FAC" w:rsidRDefault="00D71DAB" w:rsidP="00D71DAB">
      <w:pPr>
        <w:spacing w:after="120"/>
        <w:rPr>
          <w:b/>
          <w:sz w:val="24"/>
          <w:szCs w:val="24"/>
          <w:lang w:val="it-CH"/>
        </w:rPr>
      </w:pPr>
      <w:r w:rsidRPr="00BB2FAC">
        <w:rPr>
          <w:b/>
          <w:sz w:val="24"/>
          <w:szCs w:val="24"/>
          <w:lang w:val="it-CH"/>
        </w:rPr>
        <w:t xml:space="preserve">5.3.11 </w:t>
      </w:r>
      <w:r w:rsidR="0090600D" w:rsidRPr="00BB2FAC">
        <w:rPr>
          <w:b/>
          <w:sz w:val="24"/>
          <w:szCs w:val="24"/>
          <w:lang w:val="it-CH"/>
        </w:rPr>
        <w:t>Trasporto di persone</w:t>
      </w:r>
    </w:p>
    <w:p w:rsidR="00A13745" w:rsidRPr="00BB2FAC" w:rsidRDefault="00D71DAB" w:rsidP="00A13745">
      <w:pPr>
        <w:tabs>
          <w:tab w:val="left" w:pos="2552"/>
        </w:tabs>
        <w:spacing w:after="60"/>
        <w:rPr>
          <w:sz w:val="24"/>
          <w:szCs w:val="24"/>
          <w:lang w:val="it-CH"/>
        </w:rPr>
      </w:pPr>
      <w:r w:rsidRPr="00BB2FAC">
        <w:rPr>
          <w:sz w:val="24"/>
          <w:szCs w:val="24"/>
          <w:lang w:val="it-CH"/>
        </w:rPr>
        <w:t xml:space="preserve">Art. 4 </w:t>
      </w:r>
      <w:r w:rsidR="00A13745" w:rsidRPr="00BB2FAC">
        <w:rPr>
          <w:sz w:val="24"/>
          <w:szCs w:val="24"/>
          <w:lang w:val="it-CH"/>
        </w:rPr>
        <w:t xml:space="preserve">Ordinanza sulle gru </w:t>
      </w:r>
      <w:r w:rsidR="00A13745" w:rsidRPr="00BB2FAC">
        <w:rPr>
          <w:sz w:val="24"/>
          <w:szCs w:val="24"/>
          <w:lang w:val="it-CH"/>
        </w:rPr>
        <w:tab/>
      </w:r>
      <w:r w:rsidR="00A13745" w:rsidRPr="00BB2FAC">
        <w:rPr>
          <w:sz w:val="24"/>
          <w:szCs w:val="24"/>
          <w:lang w:val="it-CH"/>
        </w:rPr>
        <w:tab/>
        <w:t>Principi</w:t>
      </w:r>
    </w:p>
    <w:p w:rsidR="00A13745" w:rsidRPr="00BB2FAC" w:rsidRDefault="00D71DAB" w:rsidP="00A13745">
      <w:pPr>
        <w:tabs>
          <w:tab w:val="left" w:pos="2552"/>
        </w:tabs>
        <w:spacing w:after="60"/>
        <w:rPr>
          <w:sz w:val="24"/>
          <w:szCs w:val="24"/>
          <w:lang w:val="it-CH"/>
        </w:rPr>
      </w:pPr>
      <w:r w:rsidRPr="00BB2FAC">
        <w:rPr>
          <w:sz w:val="24"/>
          <w:szCs w:val="24"/>
          <w:vertAlign w:val="superscript"/>
          <w:lang w:val="it-CH"/>
        </w:rPr>
        <w:t>5</w:t>
      </w:r>
      <w:r w:rsidR="00A13745" w:rsidRPr="00BB2FAC">
        <w:rPr>
          <w:sz w:val="24"/>
          <w:szCs w:val="24"/>
          <w:lang w:val="it-CH"/>
        </w:rPr>
        <w:t>Il trasporto di persone con gru non espressamente destinate a tale scopo dal produttore è vietato. Qualora circostanze particolari rendano necessario un simile trasporto, deve previamente essere richiesta un'autorizzazione di deroga dell'Istituto nazionale svizzero di assicurazione contro gli infortuni (INSAI) ai sensi dell'articolo 69 OPI.</w:t>
      </w:r>
    </w:p>
    <w:p w:rsidR="00A13745" w:rsidRPr="00BB2FAC" w:rsidRDefault="00A13745" w:rsidP="00A13745">
      <w:pPr>
        <w:tabs>
          <w:tab w:val="left" w:pos="2552"/>
        </w:tabs>
        <w:spacing w:after="60"/>
        <w:rPr>
          <w:sz w:val="24"/>
          <w:szCs w:val="24"/>
          <w:lang w:val="it-CH"/>
        </w:rPr>
      </w:pPr>
      <w:r w:rsidRPr="00BB2FAC">
        <w:rPr>
          <w:sz w:val="24"/>
          <w:szCs w:val="24"/>
          <w:lang w:val="it-CH"/>
        </w:rPr>
        <w:t>È vietato sollevare o trasportare persone con la teleferica, ad esempio per effettuare riparazioni e interventi di manutenzione. I lavori di manutenzione del carrello vanno eseguiti da un posto sicuro.</w:t>
      </w:r>
    </w:p>
    <w:p w:rsidR="00D71DAB" w:rsidRPr="00BB2FAC" w:rsidRDefault="00D71DAB" w:rsidP="00A13745">
      <w:pPr>
        <w:spacing w:after="360"/>
        <w:rPr>
          <w:sz w:val="24"/>
          <w:szCs w:val="24"/>
          <w:lang w:val="it-CH"/>
        </w:rPr>
      </w:pPr>
      <w:r w:rsidRPr="00BB2FAC">
        <w:rPr>
          <w:sz w:val="24"/>
          <w:szCs w:val="24"/>
          <w:lang w:val="it-CH"/>
        </w:rPr>
        <w:br w:type="page"/>
      </w:r>
    </w:p>
    <w:p w:rsidR="00D71DAB" w:rsidRPr="00BB2FAC" w:rsidRDefault="00D71DAB" w:rsidP="00D71DAB">
      <w:pPr>
        <w:spacing w:after="120"/>
        <w:rPr>
          <w:b/>
          <w:sz w:val="24"/>
          <w:szCs w:val="24"/>
          <w:lang w:val="it-CH"/>
        </w:rPr>
      </w:pPr>
    </w:p>
    <w:p w:rsidR="00D71DAB" w:rsidRPr="00BB2FAC" w:rsidRDefault="00D71DAB" w:rsidP="00D71DAB">
      <w:pPr>
        <w:spacing w:after="120"/>
        <w:rPr>
          <w:b/>
          <w:sz w:val="24"/>
          <w:szCs w:val="24"/>
          <w:lang w:val="it-CH"/>
        </w:rPr>
      </w:pPr>
      <w:r w:rsidRPr="00BB2FAC">
        <w:rPr>
          <w:b/>
          <w:sz w:val="24"/>
          <w:szCs w:val="24"/>
          <w:lang w:val="it-CH"/>
        </w:rPr>
        <w:t xml:space="preserve">5.3.12 </w:t>
      </w:r>
      <w:r w:rsidR="00A13745" w:rsidRPr="00BB2FAC">
        <w:rPr>
          <w:b/>
          <w:sz w:val="24"/>
          <w:szCs w:val="24"/>
          <w:lang w:val="it-CH"/>
        </w:rPr>
        <w:t>Temporali e tempeste</w:t>
      </w:r>
    </w:p>
    <w:p w:rsidR="00A13745" w:rsidRPr="00BB2FAC" w:rsidRDefault="00D71DAB" w:rsidP="00A13745">
      <w:pPr>
        <w:tabs>
          <w:tab w:val="left" w:pos="2552"/>
        </w:tabs>
        <w:spacing w:after="60"/>
        <w:rPr>
          <w:sz w:val="24"/>
          <w:szCs w:val="24"/>
          <w:lang w:val="it-CH"/>
        </w:rPr>
      </w:pPr>
      <w:r w:rsidRPr="00BB2FAC">
        <w:rPr>
          <w:sz w:val="24"/>
          <w:szCs w:val="24"/>
          <w:lang w:val="it-CH"/>
        </w:rPr>
        <w:t xml:space="preserve">Art. 4 </w:t>
      </w:r>
      <w:r w:rsidR="00A13745" w:rsidRPr="00BB2FAC">
        <w:rPr>
          <w:sz w:val="24"/>
          <w:szCs w:val="24"/>
          <w:lang w:val="it-CH"/>
        </w:rPr>
        <w:t xml:space="preserve">OPI </w:t>
      </w:r>
      <w:r w:rsidR="00A13745" w:rsidRPr="00BB2FAC">
        <w:rPr>
          <w:sz w:val="24"/>
          <w:szCs w:val="24"/>
          <w:lang w:val="it-CH"/>
        </w:rPr>
        <w:tab/>
        <w:t>Sospensione temporanea del lavoro</w:t>
      </w:r>
    </w:p>
    <w:p w:rsidR="00A13745" w:rsidRPr="00BB2FAC" w:rsidRDefault="00A13745" w:rsidP="00A13745">
      <w:pPr>
        <w:tabs>
          <w:tab w:val="left" w:pos="2552"/>
        </w:tabs>
        <w:spacing w:after="60"/>
        <w:rPr>
          <w:sz w:val="24"/>
          <w:szCs w:val="24"/>
          <w:lang w:val="it-CH"/>
        </w:rPr>
      </w:pPr>
      <w:r w:rsidRPr="00BB2FAC">
        <w:rPr>
          <w:sz w:val="24"/>
          <w:szCs w:val="24"/>
          <w:lang w:val="it-CH"/>
        </w:rPr>
        <w:t>Qualora la sicurezza del lavoratore non sia più altrimenti garantita, il datore di lavoro deve far sospendere il lavoro negli edifici o nei locali nelle parti di lavoro o nelle installazioni corrispondenti finché sia stato rimediato al difetto o all'anomalia, a meno che l'interruzione non contribuisca ad aumentare il pericolo.</w:t>
      </w:r>
    </w:p>
    <w:p w:rsidR="00A13745" w:rsidRPr="00BB2FAC" w:rsidRDefault="00A13745" w:rsidP="00A13745">
      <w:pPr>
        <w:spacing w:after="720"/>
        <w:rPr>
          <w:sz w:val="24"/>
          <w:szCs w:val="24"/>
          <w:lang w:val="it-CH"/>
        </w:rPr>
      </w:pPr>
      <w:r w:rsidRPr="00BB2FAC">
        <w:rPr>
          <w:sz w:val="24"/>
          <w:szCs w:val="24"/>
          <w:lang w:val="it-CH"/>
        </w:rPr>
        <w:t>All’avvicinarsi o allo scatenarsi di un temporale oppure in caso di forte vento, si deve sospendere l’esercizio e abbandonare la teleferica.</w:t>
      </w:r>
    </w:p>
    <w:p w:rsidR="00D71DAB" w:rsidRPr="00BB2FAC" w:rsidRDefault="00D71DAB" w:rsidP="00A13745">
      <w:pPr>
        <w:spacing w:after="120"/>
        <w:rPr>
          <w:b/>
          <w:sz w:val="24"/>
          <w:szCs w:val="24"/>
          <w:lang w:val="it-CH"/>
        </w:rPr>
      </w:pPr>
      <w:r w:rsidRPr="00BB2FAC">
        <w:rPr>
          <w:b/>
          <w:sz w:val="24"/>
          <w:szCs w:val="24"/>
          <w:lang w:val="it-CH"/>
        </w:rPr>
        <w:t xml:space="preserve">5.3.13 </w:t>
      </w:r>
      <w:r w:rsidR="00A13745" w:rsidRPr="00BB2FAC">
        <w:rPr>
          <w:b/>
          <w:sz w:val="24"/>
          <w:szCs w:val="24"/>
          <w:lang w:val="it-CH"/>
        </w:rPr>
        <w:t>Zone di pericolo</w:t>
      </w:r>
    </w:p>
    <w:p w:rsidR="001F49FA" w:rsidRPr="00BB2FAC" w:rsidRDefault="001F49FA" w:rsidP="001F49FA">
      <w:pPr>
        <w:tabs>
          <w:tab w:val="left" w:pos="2552"/>
        </w:tabs>
        <w:spacing w:after="60"/>
        <w:rPr>
          <w:sz w:val="24"/>
          <w:szCs w:val="24"/>
          <w:lang w:val="it-CH"/>
        </w:rPr>
      </w:pPr>
      <w:r w:rsidRPr="00BB2FAC">
        <w:rPr>
          <w:sz w:val="24"/>
          <w:szCs w:val="24"/>
          <w:lang w:val="it-CH"/>
        </w:rPr>
        <w:t>È vietata la sosta nella zona di pericolo delle teleferiche. La zona di pericolo delle teleferiche comprende le funi cariche e/o in movimento, ancoraggi e funi di controventatura caricati, angoli interni delle funi caricati, carichi sospesi e la zona di oscillazione di carichi. Le funi sono considerate cariche durante il traino e la corsa a valle del carico. Anche la zona di funi in movimento o che scattano indietro nella posizione iniziale è considerata come zona di pericolo. Nel caso di una delimitazione laterale da parte degli alberi la zona di pericolo si riduce. La zona di pericolo al di sotto della fune portante caricata corrisponde di regola a una volta e mezza la lunghezza del carico su entrambi i lati.</w:t>
      </w:r>
    </w:p>
    <w:p w:rsidR="001F49FA" w:rsidRPr="00BB2FAC" w:rsidRDefault="001F49FA" w:rsidP="001F49FA">
      <w:pPr>
        <w:spacing w:after="720"/>
        <w:rPr>
          <w:sz w:val="24"/>
          <w:szCs w:val="24"/>
          <w:lang w:val="it-CH"/>
        </w:rPr>
      </w:pPr>
      <w:r w:rsidRPr="00BB2FAC">
        <w:rPr>
          <w:sz w:val="24"/>
          <w:szCs w:val="24"/>
          <w:lang w:val="it-CH"/>
        </w:rPr>
        <w:t>Nel caso in cui sia necessario sostare nella zona di pericolo, in particolare in posti di comando non protetti o nell'angolo della fune di rinvio, occorre adottare misure di sicurezza appropriate (ad es. cabina di protezione, ulteriori mezzi di ancoraggio, funi adeguate, pulegge e accessori di imbracatura).</w:t>
      </w:r>
    </w:p>
    <w:p w:rsidR="00D71DAB" w:rsidRPr="00BB2FAC" w:rsidRDefault="00D71DAB" w:rsidP="00D71DAB">
      <w:pPr>
        <w:spacing w:after="120"/>
        <w:rPr>
          <w:b/>
          <w:sz w:val="24"/>
          <w:szCs w:val="24"/>
          <w:lang w:val="it-CH"/>
        </w:rPr>
      </w:pPr>
      <w:r w:rsidRPr="00BB2FAC">
        <w:rPr>
          <w:b/>
          <w:sz w:val="24"/>
          <w:szCs w:val="24"/>
          <w:lang w:val="it-CH"/>
        </w:rPr>
        <w:t xml:space="preserve">5.5.1 </w:t>
      </w:r>
      <w:r w:rsidR="001F49FA" w:rsidRPr="00BB2FAC">
        <w:rPr>
          <w:b/>
          <w:sz w:val="24"/>
          <w:szCs w:val="24"/>
          <w:lang w:val="it-CH"/>
        </w:rPr>
        <w:t>Protezione contro le cadute</w:t>
      </w:r>
    </w:p>
    <w:p w:rsidR="001F49FA" w:rsidRPr="00BB2FAC" w:rsidRDefault="001F49FA" w:rsidP="001F49FA">
      <w:pPr>
        <w:tabs>
          <w:tab w:val="left" w:pos="2552"/>
        </w:tabs>
        <w:spacing w:after="60"/>
        <w:rPr>
          <w:sz w:val="24"/>
          <w:szCs w:val="24"/>
          <w:lang w:val="it-CH"/>
        </w:rPr>
      </w:pPr>
      <w:r w:rsidRPr="00BB2FAC">
        <w:rPr>
          <w:sz w:val="24"/>
          <w:szCs w:val="24"/>
          <w:lang w:val="it-CH"/>
        </w:rPr>
        <w:t>I lavoratori, quando lasciano una superficie di appoggio sicura, devono proteggersi contro le cadute.</w:t>
      </w:r>
    </w:p>
    <w:p w:rsidR="001F49FA" w:rsidRPr="00BB2FAC" w:rsidRDefault="001F49FA" w:rsidP="001F49FA">
      <w:pPr>
        <w:tabs>
          <w:tab w:val="left" w:pos="2552"/>
        </w:tabs>
        <w:spacing w:after="60"/>
        <w:rPr>
          <w:sz w:val="24"/>
          <w:szCs w:val="24"/>
          <w:lang w:val="it-CH"/>
        </w:rPr>
      </w:pPr>
      <w:r w:rsidRPr="00BB2FAC">
        <w:rPr>
          <w:sz w:val="24"/>
          <w:szCs w:val="24"/>
          <w:lang w:val="it-CH"/>
        </w:rPr>
        <w:t>Durante la salita e la discesa la protezione contro le cadute può essere garantita da una fune. Occorre disporre sempre di una seconda protezione, ad esempio per superare eventuali ostacoli.</w:t>
      </w:r>
    </w:p>
    <w:p w:rsidR="001F49FA" w:rsidRPr="00BB2FAC" w:rsidRDefault="001F49FA" w:rsidP="001F49FA">
      <w:pPr>
        <w:tabs>
          <w:tab w:val="left" w:pos="2552"/>
        </w:tabs>
        <w:spacing w:after="60"/>
        <w:rPr>
          <w:sz w:val="24"/>
          <w:szCs w:val="24"/>
          <w:lang w:val="it-CH"/>
        </w:rPr>
      </w:pPr>
      <w:r w:rsidRPr="00BB2FAC">
        <w:rPr>
          <w:sz w:val="24"/>
          <w:szCs w:val="24"/>
          <w:lang w:val="it-CH"/>
        </w:rPr>
        <w:t xml:space="preserve">Il punto di ancoraggio del dispositivo </w:t>
      </w:r>
      <w:proofErr w:type="spellStart"/>
      <w:r w:rsidRPr="00BB2FAC">
        <w:rPr>
          <w:sz w:val="24"/>
          <w:szCs w:val="24"/>
          <w:lang w:val="it-CH"/>
        </w:rPr>
        <w:t>anticaduta</w:t>
      </w:r>
      <w:proofErr w:type="spellEnd"/>
      <w:r w:rsidRPr="00BB2FAC">
        <w:rPr>
          <w:sz w:val="24"/>
          <w:szCs w:val="24"/>
          <w:lang w:val="it-CH"/>
        </w:rPr>
        <w:t xml:space="preserve"> non deve essere superato. In caso di pericolo di taglio della fune o di caduta con effetto pendolo, è necessario impiegare una seconda fune di sicurezza.</w:t>
      </w:r>
    </w:p>
    <w:p w:rsidR="00D71DAB" w:rsidRPr="00BB2FAC" w:rsidRDefault="001F49FA" w:rsidP="001F49FA">
      <w:pPr>
        <w:spacing w:after="720"/>
        <w:rPr>
          <w:sz w:val="24"/>
          <w:szCs w:val="24"/>
          <w:lang w:val="it-CH"/>
        </w:rPr>
      </w:pPr>
      <w:r w:rsidRPr="00BB2FAC">
        <w:rPr>
          <w:sz w:val="24"/>
          <w:szCs w:val="24"/>
          <w:lang w:val="it-CH"/>
        </w:rPr>
        <w:t xml:space="preserve">In caso di impiego della motosega, almeno una fune di sicurezza deve possedere proprietà </w:t>
      </w:r>
      <w:proofErr w:type="spellStart"/>
      <w:r w:rsidRPr="00BB2FAC">
        <w:rPr>
          <w:sz w:val="24"/>
          <w:szCs w:val="24"/>
          <w:lang w:val="it-CH"/>
        </w:rPr>
        <w:t>antitaglio</w:t>
      </w:r>
      <w:proofErr w:type="spellEnd"/>
      <w:r w:rsidRPr="00BB2FAC">
        <w:rPr>
          <w:sz w:val="24"/>
          <w:szCs w:val="24"/>
          <w:lang w:val="it-CH"/>
        </w:rPr>
        <w:t>.</w:t>
      </w:r>
    </w:p>
    <w:p w:rsidR="00D71DAB" w:rsidRPr="00BB2FAC" w:rsidRDefault="00D71DAB" w:rsidP="00D71DAB">
      <w:pPr>
        <w:spacing w:after="120"/>
        <w:rPr>
          <w:b/>
          <w:sz w:val="24"/>
          <w:szCs w:val="24"/>
          <w:lang w:val="it-CH"/>
        </w:rPr>
      </w:pPr>
      <w:r w:rsidRPr="00BB2FAC">
        <w:rPr>
          <w:b/>
          <w:sz w:val="24"/>
          <w:szCs w:val="24"/>
          <w:lang w:val="it-CH"/>
        </w:rPr>
        <w:t xml:space="preserve">5.5.2 </w:t>
      </w:r>
      <w:r w:rsidR="001F49FA" w:rsidRPr="00BB2FAC">
        <w:rPr>
          <w:b/>
          <w:sz w:val="24"/>
          <w:szCs w:val="24"/>
          <w:lang w:val="it-CH"/>
        </w:rPr>
        <w:t>Condizioni esterne</w:t>
      </w:r>
    </w:p>
    <w:p w:rsidR="00D71DAB" w:rsidRPr="00BB2FAC" w:rsidRDefault="001F49FA" w:rsidP="001F49FA">
      <w:pPr>
        <w:spacing w:after="0"/>
        <w:rPr>
          <w:sz w:val="24"/>
          <w:szCs w:val="24"/>
          <w:lang w:val="it-CH"/>
        </w:rPr>
      </w:pPr>
      <w:r w:rsidRPr="00BB2FAC">
        <w:rPr>
          <w:sz w:val="24"/>
          <w:szCs w:val="24"/>
          <w:lang w:val="it-CH"/>
        </w:rPr>
        <w:t>Non è consentito eseguire lavori su alberi ancora in piedi in condizioni sfavorevoli come freddo eccezionale, tronchi gelati, forti precipitazioni, chiome d’alberi fortemente ricoperte di neve o vento forte.</w:t>
      </w:r>
    </w:p>
    <w:p w:rsidR="00D71DAB" w:rsidRPr="00BB2FAC" w:rsidRDefault="00D71DAB" w:rsidP="00D71DAB">
      <w:pPr>
        <w:spacing w:after="480"/>
        <w:rPr>
          <w:sz w:val="24"/>
          <w:szCs w:val="24"/>
          <w:lang w:val="it-CH"/>
        </w:rPr>
      </w:pPr>
      <w:r w:rsidRPr="00BB2FAC">
        <w:rPr>
          <w:sz w:val="24"/>
          <w:szCs w:val="24"/>
          <w:lang w:val="it-CH"/>
        </w:rPr>
        <w:br w:type="page"/>
      </w:r>
    </w:p>
    <w:p w:rsidR="00D71DAB" w:rsidRPr="00BB2FAC" w:rsidRDefault="00D71DAB" w:rsidP="00D71DAB">
      <w:pPr>
        <w:spacing w:after="120"/>
        <w:rPr>
          <w:b/>
          <w:sz w:val="24"/>
          <w:szCs w:val="24"/>
          <w:lang w:val="it-CH"/>
        </w:rPr>
      </w:pPr>
    </w:p>
    <w:p w:rsidR="00D71DAB" w:rsidRPr="00BB2FAC" w:rsidRDefault="00D71DAB" w:rsidP="00D71DAB">
      <w:pPr>
        <w:spacing w:after="120"/>
        <w:rPr>
          <w:b/>
          <w:sz w:val="24"/>
          <w:szCs w:val="24"/>
          <w:lang w:val="it-CH"/>
        </w:rPr>
      </w:pPr>
      <w:r w:rsidRPr="00BB2FAC">
        <w:rPr>
          <w:b/>
          <w:sz w:val="24"/>
          <w:szCs w:val="24"/>
          <w:lang w:val="it-CH"/>
        </w:rPr>
        <w:t xml:space="preserve">5.5.3 </w:t>
      </w:r>
      <w:r w:rsidR="001F49FA" w:rsidRPr="00BB2FAC">
        <w:rPr>
          <w:b/>
          <w:sz w:val="24"/>
          <w:szCs w:val="24"/>
          <w:lang w:val="it-CH"/>
        </w:rPr>
        <w:t>Stabilità degli alberi</w:t>
      </w:r>
    </w:p>
    <w:p w:rsidR="00D71DAB" w:rsidRPr="00BB2FAC" w:rsidRDefault="001F49FA" w:rsidP="001F49FA">
      <w:pPr>
        <w:spacing w:after="720"/>
        <w:rPr>
          <w:sz w:val="24"/>
          <w:szCs w:val="24"/>
          <w:lang w:val="it-CH"/>
        </w:rPr>
      </w:pPr>
      <w:r w:rsidRPr="00BB2FAC">
        <w:rPr>
          <w:sz w:val="24"/>
          <w:szCs w:val="24"/>
          <w:lang w:val="it-CH"/>
        </w:rPr>
        <w:t>Occorre valutare la stabilità e lo stato di salute dell’albero prima della salita. È consentito salire solo su alberi solidamente impiantati. Ad esempio non è consentito salire su alberi già tagliati e su quelli spinti oppure parzialmente sradicati dal vento</w:t>
      </w:r>
      <w:r w:rsidR="00D71DAB" w:rsidRPr="00BB2FAC">
        <w:rPr>
          <w:sz w:val="24"/>
          <w:szCs w:val="24"/>
          <w:lang w:val="it-CH"/>
        </w:rPr>
        <w:t>.</w:t>
      </w:r>
    </w:p>
    <w:p w:rsidR="00D71DAB" w:rsidRPr="00BB2FAC" w:rsidRDefault="00D71DAB" w:rsidP="00D71DAB">
      <w:pPr>
        <w:spacing w:after="120"/>
        <w:rPr>
          <w:b/>
          <w:sz w:val="24"/>
          <w:szCs w:val="24"/>
          <w:lang w:val="it-CH"/>
        </w:rPr>
      </w:pPr>
      <w:r w:rsidRPr="00BB2FAC">
        <w:rPr>
          <w:b/>
          <w:sz w:val="24"/>
          <w:szCs w:val="24"/>
          <w:lang w:val="it-CH"/>
        </w:rPr>
        <w:t xml:space="preserve">5.5.4 </w:t>
      </w:r>
      <w:r w:rsidR="001F49FA" w:rsidRPr="00BB2FAC">
        <w:rPr>
          <w:b/>
          <w:sz w:val="24"/>
          <w:szCs w:val="24"/>
          <w:lang w:val="it-CH"/>
        </w:rPr>
        <w:t xml:space="preserve">Dispositivi di protezione individuale </w:t>
      </w:r>
      <w:proofErr w:type="spellStart"/>
      <w:r w:rsidR="001F49FA" w:rsidRPr="00BB2FAC">
        <w:rPr>
          <w:b/>
          <w:sz w:val="24"/>
          <w:szCs w:val="24"/>
          <w:lang w:val="it-CH"/>
        </w:rPr>
        <w:t>anticaduta</w:t>
      </w:r>
      <w:proofErr w:type="spellEnd"/>
    </w:p>
    <w:p w:rsidR="00D71DAB" w:rsidRPr="00BB2FAC" w:rsidRDefault="00D71DAB" w:rsidP="00D71DAB">
      <w:pPr>
        <w:tabs>
          <w:tab w:val="left" w:pos="2552"/>
        </w:tabs>
        <w:spacing w:after="60"/>
        <w:rPr>
          <w:sz w:val="24"/>
          <w:szCs w:val="24"/>
          <w:lang w:val="it-CH"/>
        </w:rPr>
      </w:pPr>
      <w:r w:rsidRPr="00BB2FAC">
        <w:rPr>
          <w:sz w:val="24"/>
          <w:szCs w:val="24"/>
          <w:lang w:val="it-CH"/>
        </w:rPr>
        <w:t xml:space="preserve">Art. 5 </w:t>
      </w:r>
      <w:r w:rsidR="001F49FA" w:rsidRPr="00BB2FAC">
        <w:rPr>
          <w:sz w:val="24"/>
          <w:szCs w:val="24"/>
          <w:lang w:val="it-CH"/>
        </w:rPr>
        <w:t xml:space="preserve">OPI </w:t>
      </w:r>
      <w:r w:rsidR="001F49FA" w:rsidRPr="00BB2FAC">
        <w:rPr>
          <w:sz w:val="24"/>
          <w:szCs w:val="24"/>
          <w:lang w:val="it-CH"/>
        </w:rPr>
        <w:tab/>
        <w:t>Dispositivi di protezione individuale</w:t>
      </w:r>
    </w:p>
    <w:p w:rsidR="001F49FA" w:rsidRPr="00BB2FAC" w:rsidRDefault="00D71DAB" w:rsidP="001F49FA">
      <w:pPr>
        <w:tabs>
          <w:tab w:val="left" w:pos="2552"/>
        </w:tabs>
        <w:spacing w:after="60"/>
        <w:rPr>
          <w:sz w:val="24"/>
          <w:szCs w:val="24"/>
          <w:lang w:val="it-CH"/>
        </w:rPr>
      </w:pPr>
      <w:r w:rsidRPr="00BB2FAC">
        <w:rPr>
          <w:sz w:val="24"/>
          <w:szCs w:val="24"/>
          <w:vertAlign w:val="superscript"/>
          <w:lang w:val="it-CH"/>
        </w:rPr>
        <w:t>1</w:t>
      </w:r>
      <w:r w:rsidR="001F49FA" w:rsidRPr="00BB2FAC">
        <w:rPr>
          <w:sz w:val="24"/>
          <w:szCs w:val="24"/>
          <w:lang w:val="it-CH"/>
        </w:rPr>
        <w:t>Se non è possibile escludere del tutto o parzialmente i rischi di infortunio o di danni alla salute mediante provvedimenti tecnici od organizzativi, il datore di lavoro deve mettere a disposizione del lavoratore dispositivi di protezione individuale efficaci e il cui uso sia ragionevolmente esigibile, come elmetti, retine per capelli, occhiali protettivi, schermi protettivi, protezioni auricolari, respiratori, calzature, guanti e indumenti di protezione, dispositivi contro le cadute e l'annegamento, prodotti per la protezione della cute nonché, se necessario, appositi capi di biancheria. Il datore di lavoro deve provvedere affinché essi siano sempre in perfetto stato e pronti all’uso.</w:t>
      </w:r>
    </w:p>
    <w:p w:rsidR="001F49FA" w:rsidRPr="00BB2FAC" w:rsidRDefault="001F49FA" w:rsidP="001F49FA">
      <w:pPr>
        <w:tabs>
          <w:tab w:val="left" w:pos="2552"/>
        </w:tabs>
        <w:spacing w:after="60"/>
        <w:rPr>
          <w:sz w:val="24"/>
          <w:szCs w:val="24"/>
          <w:lang w:val="it-CH"/>
        </w:rPr>
      </w:pPr>
      <w:r w:rsidRPr="00BB2FAC">
        <w:rPr>
          <w:sz w:val="24"/>
          <w:szCs w:val="24"/>
          <w:vertAlign w:val="superscript"/>
          <w:lang w:val="it-CH"/>
        </w:rPr>
        <w:t>2</w:t>
      </w:r>
      <w:r w:rsidRPr="00BB2FAC">
        <w:rPr>
          <w:sz w:val="24"/>
          <w:szCs w:val="24"/>
          <w:lang w:val="it-CH"/>
        </w:rPr>
        <w:t>Se è necessario l'impiego simultaneo di diversi dispositivi di protezione individuale, il datore di lavoro deve provvedere affinché essi siano compatibili e la loro efficacia non venga pregiudicata.</w:t>
      </w:r>
    </w:p>
    <w:p w:rsidR="001F49FA" w:rsidRPr="00BB2FAC" w:rsidRDefault="001F49FA" w:rsidP="001F49FA">
      <w:pPr>
        <w:spacing w:after="720"/>
        <w:rPr>
          <w:sz w:val="24"/>
          <w:szCs w:val="24"/>
          <w:lang w:val="it-CH"/>
        </w:rPr>
      </w:pPr>
      <w:r w:rsidRPr="00BB2FAC">
        <w:rPr>
          <w:sz w:val="24"/>
          <w:szCs w:val="24"/>
          <w:lang w:val="it-CH"/>
        </w:rPr>
        <w:t xml:space="preserve">Come dispositivi di protezione individuale </w:t>
      </w:r>
      <w:proofErr w:type="spellStart"/>
      <w:r w:rsidRPr="00BB2FAC">
        <w:rPr>
          <w:sz w:val="24"/>
          <w:szCs w:val="24"/>
          <w:lang w:val="it-CH"/>
        </w:rPr>
        <w:t>anticaduta</w:t>
      </w:r>
      <w:proofErr w:type="spellEnd"/>
      <w:r w:rsidRPr="00BB2FAC">
        <w:rPr>
          <w:sz w:val="24"/>
          <w:szCs w:val="24"/>
          <w:lang w:val="it-CH"/>
        </w:rPr>
        <w:t xml:space="preserve"> si devono utilizzare adeguate imbracature con cosciali o imbracature </w:t>
      </w:r>
      <w:proofErr w:type="spellStart"/>
      <w:r w:rsidRPr="00BB2FAC">
        <w:rPr>
          <w:sz w:val="24"/>
          <w:szCs w:val="24"/>
          <w:lang w:val="it-CH"/>
        </w:rPr>
        <w:t>anticaduta</w:t>
      </w:r>
      <w:proofErr w:type="spellEnd"/>
      <w:r w:rsidRPr="00BB2FAC">
        <w:rPr>
          <w:sz w:val="24"/>
          <w:szCs w:val="24"/>
          <w:lang w:val="it-CH"/>
        </w:rPr>
        <w:t xml:space="preserve"> con cintura di trattenuta integrata, cordini, connettori, un casco di protezione dotato di sottogola e dispositivi di regolazione della lunghezza.</w:t>
      </w:r>
    </w:p>
    <w:p w:rsidR="00D71DAB" w:rsidRPr="00BB2FAC" w:rsidRDefault="00D71DAB" w:rsidP="001F49FA">
      <w:pPr>
        <w:spacing w:after="120"/>
        <w:rPr>
          <w:b/>
          <w:sz w:val="24"/>
          <w:szCs w:val="24"/>
          <w:lang w:val="it-CH"/>
        </w:rPr>
      </w:pPr>
      <w:r w:rsidRPr="00BB2FAC">
        <w:rPr>
          <w:b/>
          <w:sz w:val="24"/>
          <w:szCs w:val="24"/>
          <w:lang w:val="it-CH"/>
        </w:rPr>
        <w:t xml:space="preserve">5.5.5 </w:t>
      </w:r>
      <w:r w:rsidR="001F49FA" w:rsidRPr="00BB2FAC">
        <w:rPr>
          <w:b/>
          <w:sz w:val="24"/>
          <w:szCs w:val="24"/>
          <w:lang w:val="it-CH"/>
        </w:rPr>
        <w:t>Equipaggiamento di arrampicata</w:t>
      </w:r>
    </w:p>
    <w:p w:rsidR="001F49FA" w:rsidRPr="00BB2FAC" w:rsidRDefault="001F49FA" w:rsidP="001F49FA">
      <w:pPr>
        <w:tabs>
          <w:tab w:val="left" w:pos="2552"/>
        </w:tabs>
        <w:spacing w:after="60"/>
        <w:rPr>
          <w:sz w:val="24"/>
          <w:szCs w:val="24"/>
          <w:lang w:val="it-CH"/>
        </w:rPr>
      </w:pPr>
      <w:r w:rsidRPr="00BB2FAC">
        <w:rPr>
          <w:sz w:val="24"/>
          <w:szCs w:val="24"/>
          <w:lang w:val="it-CH"/>
        </w:rPr>
        <w:t xml:space="preserve">È consentito usare solo dei dispositivi che permettono di salire sugli alberi in modo sicuro. L'equipaggiamento di arrampicata, ad esempio ramponi, deve essere sempre utilizzato in combinazione con l’apposito dispositivo di protezione individuale </w:t>
      </w:r>
      <w:proofErr w:type="spellStart"/>
      <w:r w:rsidRPr="00BB2FAC">
        <w:rPr>
          <w:sz w:val="24"/>
          <w:szCs w:val="24"/>
          <w:lang w:val="it-CH"/>
        </w:rPr>
        <w:t>anticaduta</w:t>
      </w:r>
      <w:proofErr w:type="spellEnd"/>
      <w:r w:rsidRPr="00BB2FAC">
        <w:rPr>
          <w:sz w:val="24"/>
          <w:szCs w:val="24"/>
          <w:lang w:val="it-CH"/>
        </w:rPr>
        <w:t>.</w:t>
      </w:r>
    </w:p>
    <w:p w:rsidR="00D71DAB" w:rsidRPr="00BB2FAC" w:rsidRDefault="001F49FA" w:rsidP="001F49FA">
      <w:pPr>
        <w:spacing w:after="720"/>
        <w:rPr>
          <w:sz w:val="24"/>
          <w:szCs w:val="24"/>
          <w:lang w:val="it-CH"/>
        </w:rPr>
      </w:pPr>
      <w:r w:rsidRPr="00BB2FAC">
        <w:rPr>
          <w:sz w:val="24"/>
          <w:szCs w:val="24"/>
          <w:lang w:val="it-CH"/>
        </w:rPr>
        <w:t xml:space="preserve">Se la scala viene impiegata come posto di lavoro temporaneo, a partire di un’altezza di 3 metri (altezza piedi) è necessario di norma proteggersi contro le cadute. Se si impiegano entrambe le mani o ci si inclina molto di lato, è necessario l’utilizzo dei dispositivi di protezione individuale </w:t>
      </w:r>
      <w:proofErr w:type="spellStart"/>
      <w:r w:rsidRPr="00BB2FAC">
        <w:rPr>
          <w:sz w:val="24"/>
          <w:szCs w:val="24"/>
          <w:lang w:val="it-CH"/>
        </w:rPr>
        <w:t>anticaduta</w:t>
      </w:r>
      <w:proofErr w:type="spellEnd"/>
      <w:r w:rsidRPr="00BB2FAC">
        <w:rPr>
          <w:sz w:val="24"/>
          <w:szCs w:val="24"/>
          <w:lang w:val="it-CH"/>
        </w:rPr>
        <w:t xml:space="preserve"> indipendentemente dall’altezza di caduta. Eccezione: nei lavori in cui gli interventi per la messa in sicurezza dell’operatore richiedono più tempo del lavoro stesso (ad esempio il montaggio delle funi), è consentito non utilizzare i dispositivi di protezione individuale </w:t>
      </w:r>
      <w:proofErr w:type="spellStart"/>
      <w:r w:rsidRPr="00BB2FAC">
        <w:rPr>
          <w:sz w:val="24"/>
          <w:szCs w:val="24"/>
          <w:lang w:val="it-CH"/>
        </w:rPr>
        <w:t>anticaduta</w:t>
      </w:r>
      <w:proofErr w:type="spellEnd"/>
      <w:r w:rsidRPr="00BB2FAC">
        <w:rPr>
          <w:sz w:val="24"/>
          <w:szCs w:val="24"/>
          <w:lang w:val="it-CH"/>
        </w:rPr>
        <w:t xml:space="preserve"> fino a 5 metri di altezza (altezza piedi). Tuttavia la scala deve essere messa in sicurezza.</w:t>
      </w:r>
    </w:p>
    <w:p w:rsidR="00D71DAB" w:rsidRPr="00BB2FAC" w:rsidRDefault="00D71DAB" w:rsidP="00D71DAB">
      <w:pPr>
        <w:spacing w:after="120"/>
        <w:rPr>
          <w:b/>
          <w:sz w:val="24"/>
          <w:szCs w:val="24"/>
          <w:lang w:val="it-CH"/>
        </w:rPr>
      </w:pPr>
      <w:r w:rsidRPr="00BB2FAC">
        <w:rPr>
          <w:b/>
          <w:sz w:val="24"/>
          <w:szCs w:val="24"/>
          <w:lang w:val="it-CH"/>
        </w:rPr>
        <w:t xml:space="preserve">5.5.6 </w:t>
      </w:r>
      <w:r w:rsidR="001F49FA" w:rsidRPr="00BB2FAC">
        <w:rPr>
          <w:b/>
          <w:sz w:val="24"/>
          <w:szCs w:val="24"/>
          <w:lang w:val="it-CH"/>
        </w:rPr>
        <w:t>Salvataggio in caso di infortunio</w:t>
      </w:r>
    </w:p>
    <w:p w:rsidR="00D71DAB" w:rsidRPr="00BB2FAC" w:rsidRDefault="002963AF" w:rsidP="002963AF">
      <w:pPr>
        <w:rPr>
          <w:sz w:val="24"/>
          <w:szCs w:val="24"/>
          <w:lang w:val="it-CH"/>
        </w:rPr>
      </w:pPr>
      <w:r w:rsidRPr="00BB2FAC">
        <w:rPr>
          <w:sz w:val="24"/>
          <w:szCs w:val="24"/>
          <w:lang w:val="it-CH"/>
        </w:rPr>
        <w:t>Occorre stabilire un piano di salvataggio. Sul posto deve essere presente almeno una seconda persona in grado di arrampicare sulle piante e addestrata nel salvataggio di infortunati su alberi e munita dell’apposita attrezzatura per l'arrampicata.</w:t>
      </w:r>
    </w:p>
    <w:p w:rsidR="00D71DAB" w:rsidRPr="00BB2FAC" w:rsidRDefault="00D71DAB" w:rsidP="00D71DAB">
      <w:pPr>
        <w:rPr>
          <w:sz w:val="24"/>
          <w:szCs w:val="24"/>
          <w:lang w:val="it-CH"/>
        </w:rPr>
      </w:pPr>
      <w:r w:rsidRPr="00BB2FAC">
        <w:rPr>
          <w:sz w:val="24"/>
          <w:szCs w:val="24"/>
          <w:lang w:val="it-CH"/>
        </w:rPr>
        <w:br w:type="page"/>
      </w:r>
    </w:p>
    <w:p w:rsidR="003D59D6" w:rsidRPr="00BB2FAC" w:rsidRDefault="002963AF" w:rsidP="00A7133A">
      <w:pPr>
        <w:tabs>
          <w:tab w:val="left" w:pos="142"/>
          <w:tab w:val="left" w:pos="567"/>
          <w:tab w:val="left" w:pos="4253"/>
          <w:tab w:val="left" w:pos="4678"/>
          <w:tab w:val="left" w:pos="7230"/>
          <w:tab w:val="left" w:pos="7655"/>
        </w:tabs>
        <w:spacing w:after="240" w:line="240" w:lineRule="auto"/>
        <w:rPr>
          <w:rFonts w:eastAsia="Times New Roman" w:cstheme="minorHAnsi"/>
          <w:sz w:val="24"/>
          <w:szCs w:val="24"/>
          <w:lang w:val="it-CH" w:eastAsia="de-CH"/>
        </w:rPr>
      </w:pPr>
      <w:bookmarkStart w:id="2" w:name="_Hlk11695500"/>
      <w:r w:rsidRPr="00BB2FAC">
        <w:rPr>
          <w:rFonts w:eastAsia="Times New Roman" w:cstheme="minorHAnsi"/>
          <w:sz w:val="36"/>
          <w:szCs w:val="36"/>
          <w:lang w:val="it-CH" w:eastAsia="de-CH"/>
        </w:rPr>
        <w:lastRenderedPageBreak/>
        <w:t>Verifica della teleferica</w:t>
      </w:r>
      <w:r w:rsidR="00B21ACE" w:rsidRPr="00BB2FAC">
        <w:rPr>
          <w:rFonts w:eastAsia="Times New Roman" w:cstheme="minorHAnsi"/>
          <w:sz w:val="36"/>
          <w:szCs w:val="36"/>
          <w:lang w:val="it-CH" w:eastAsia="de-CH"/>
        </w:rPr>
        <w:t xml:space="preserve"> forestale/</w:t>
      </w:r>
      <w:r w:rsidR="00741418" w:rsidRPr="00BB2FAC">
        <w:rPr>
          <w:rFonts w:eastAsia="Times New Roman" w:cstheme="minorHAnsi"/>
          <w:sz w:val="36"/>
          <w:szCs w:val="36"/>
          <w:lang w:val="it-CH" w:eastAsia="de-CH"/>
        </w:rPr>
        <w:t xml:space="preserve"> del </w:t>
      </w:r>
      <w:r w:rsidR="00B21ACE" w:rsidRPr="00BB2FAC">
        <w:rPr>
          <w:rFonts w:eastAsia="Times New Roman" w:cstheme="minorHAnsi"/>
          <w:sz w:val="36"/>
          <w:szCs w:val="36"/>
          <w:lang w:val="it-CH" w:eastAsia="de-CH"/>
        </w:rPr>
        <w:t>tagli</w:t>
      </w:r>
      <w:r w:rsidR="00741418" w:rsidRPr="00BB2FAC">
        <w:rPr>
          <w:rFonts w:eastAsia="Times New Roman" w:cstheme="minorHAnsi"/>
          <w:sz w:val="36"/>
          <w:szCs w:val="36"/>
          <w:lang w:val="it-CH" w:eastAsia="de-CH"/>
        </w:rPr>
        <w:t>o</w:t>
      </w:r>
      <w:r w:rsidR="008F4823" w:rsidRPr="00BB2FAC">
        <w:rPr>
          <w:rFonts w:eastAsia="Times New Roman" w:cstheme="minorHAnsi"/>
          <w:sz w:val="36"/>
          <w:szCs w:val="36"/>
          <w:lang w:val="it-CH" w:eastAsia="de-CH"/>
        </w:rPr>
        <w:t xml:space="preserve"> </w:t>
      </w:r>
      <w:r w:rsidR="00B21ACE" w:rsidRPr="00BB2FAC">
        <w:rPr>
          <w:rFonts w:eastAsia="Times New Roman" w:cstheme="minorHAnsi"/>
          <w:sz w:val="24"/>
          <w:szCs w:val="24"/>
          <w:lang w:val="it-CH" w:eastAsia="de-CH"/>
        </w:rPr>
        <w:t>dopo</w:t>
      </w:r>
      <w:r w:rsidR="002E265D" w:rsidRPr="00BB2FAC">
        <w:rPr>
          <w:rFonts w:eastAsia="Times New Roman" w:cstheme="minorHAnsi"/>
          <w:sz w:val="24"/>
          <w:szCs w:val="24"/>
          <w:lang w:val="it-CH" w:eastAsia="de-CH"/>
        </w:rPr>
        <w:t>:</w:t>
      </w:r>
      <w:r w:rsidR="00BB2FAC" w:rsidRPr="00BB2FAC">
        <w:rPr>
          <w:rFonts w:eastAsia="Times New Roman" w:cstheme="minorHAnsi"/>
          <w:sz w:val="24"/>
          <w:szCs w:val="24"/>
          <w:lang w:val="it-CH" w:eastAsia="de-CH"/>
        </w:rPr>
        <w:br/>
      </w:r>
      <w:r w:rsidR="008F4823" w:rsidRPr="00BB2FAC">
        <w:rPr>
          <w:rFonts w:eastAsia="Times New Roman" w:cstheme="minorHAnsi"/>
          <w:sz w:val="24"/>
          <w:szCs w:val="24"/>
          <w:lang w:val="it-CH" w:eastAsia="de-CH"/>
        </w:rPr>
        <w:tab/>
      </w:r>
      <w:r w:rsidR="00B21ACE" w:rsidRPr="00BB2FAC">
        <w:rPr>
          <w:rFonts w:eastAsia="Times New Roman" w:cstheme="minorHAnsi"/>
          <w:sz w:val="24"/>
          <w:szCs w:val="24"/>
          <w:lang w:val="it-CH" w:eastAsia="de-CH"/>
        </w:rPr>
        <w:sym w:font="Symbol" w:char="F09E"/>
      </w:r>
      <w:r w:rsidR="00B21ACE" w:rsidRPr="00BB2FAC">
        <w:rPr>
          <w:rFonts w:eastAsia="Times New Roman" w:cstheme="minorHAnsi"/>
          <w:sz w:val="24"/>
          <w:szCs w:val="24"/>
          <w:lang w:val="it-CH" w:eastAsia="de-CH"/>
        </w:rPr>
        <w:tab/>
        <w:t>completamento del montaggio</w:t>
      </w:r>
      <w:r w:rsidR="008F4823" w:rsidRPr="00BB2FAC">
        <w:rPr>
          <w:rFonts w:eastAsia="Times New Roman" w:cstheme="minorHAnsi"/>
          <w:sz w:val="24"/>
          <w:szCs w:val="24"/>
          <w:lang w:val="it-CH" w:eastAsia="de-CH"/>
        </w:rPr>
        <w:tab/>
      </w:r>
      <w:r w:rsidR="008F4823" w:rsidRPr="00BB2FAC">
        <w:rPr>
          <w:rFonts w:eastAsia="Times New Roman" w:cstheme="minorHAnsi"/>
          <w:sz w:val="24"/>
          <w:szCs w:val="24"/>
          <w:lang w:val="it-CH" w:eastAsia="de-CH"/>
        </w:rPr>
        <w:sym w:font="Symbol" w:char="F09E"/>
      </w:r>
      <w:r w:rsidR="008F4823" w:rsidRPr="00BB2FAC">
        <w:rPr>
          <w:rFonts w:eastAsia="Times New Roman" w:cstheme="minorHAnsi"/>
          <w:sz w:val="24"/>
          <w:szCs w:val="24"/>
          <w:lang w:val="it-CH" w:eastAsia="de-CH"/>
        </w:rPr>
        <w:tab/>
      </w:r>
      <w:r w:rsidR="00B21ACE" w:rsidRPr="00BB2FAC">
        <w:rPr>
          <w:rFonts w:eastAsia="Times New Roman" w:cstheme="minorHAnsi"/>
          <w:sz w:val="24"/>
          <w:szCs w:val="24"/>
          <w:lang w:val="it-CH" w:eastAsia="de-CH"/>
        </w:rPr>
        <w:t>durante l'esercizio</w:t>
      </w:r>
      <w:r w:rsidR="008F4823" w:rsidRPr="00BB2FAC">
        <w:rPr>
          <w:rFonts w:eastAsia="Times New Roman" w:cstheme="minorHAnsi"/>
          <w:sz w:val="24"/>
          <w:szCs w:val="24"/>
          <w:lang w:val="it-CH" w:eastAsia="de-CH"/>
        </w:rPr>
        <w:tab/>
      </w:r>
      <w:r w:rsidR="008F4823" w:rsidRPr="00BB2FAC">
        <w:rPr>
          <w:rFonts w:eastAsia="Times New Roman" w:cstheme="minorHAnsi"/>
          <w:sz w:val="24"/>
          <w:szCs w:val="24"/>
          <w:lang w:val="it-CH" w:eastAsia="de-CH"/>
        </w:rPr>
        <w:sym w:font="Symbol" w:char="F09E"/>
      </w:r>
      <w:r w:rsidR="008F4823" w:rsidRPr="00BB2FAC">
        <w:rPr>
          <w:rFonts w:eastAsia="Times New Roman" w:cstheme="minorHAnsi"/>
          <w:sz w:val="24"/>
          <w:szCs w:val="24"/>
          <w:lang w:val="it-CH" w:eastAsia="de-CH"/>
        </w:rPr>
        <w:tab/>
      </w:r>
      <w:r w:rsidR="00B21ACE" w:rsidRPr="00BB2FAC">
        <w:rPr>
          <w:rFonts w:eastAsia="Times New Roman" w:cstheme="minorHAnsi"/>
          <w:sz w:val="24"/>
          <w:szCs w:val="24"/>
          <w:lang w:val="it-CH" w:eastAsia="de-CH"/>
        </w:rPr>
        <w:t>periodo di inattività</w:t>
      </w:r>
    </w:p>
    <w:p w:rsidR="003D59D6" w:rsidRPr="00BB2FAC" w:rsidRDefault="00B21ACE" w:rsidP="0098486D">
      <w:pPr>
        <w:tabs>
          <w:tab w:val="left" w:pos="1134"/>
          <w:tab w:val="right" w:pos="3402"/>
          <w:tab w:val="left" w:pos="3686"/>
          <w:tab w:val="left" w:pos="4536"/>
          <w:tab w:val="right" w:pos="7088"/>
          <w:tab w:val="left" w:pos="7230"/>
          <w:tab w:val="left" w:pos="8789"/>
          <w:tab w:val="right" w:pos="9638"/>
        </w:tabs>
        <w:spacing w:after="60" w:line="240" w:lineRule="auto"/>
        <w:rPr>
          <w:rFonts w:eastAsia="Times New Roman" w:cstheme="minorHAnsi"/>
          <w:sz w:val="24"/>
          <w:szCs w:val="24"/>
          <w:u w:val="single"/>
          <w:lang w:val="it-CH" w:eastAsia="de-CH"/>
        </w:rPr>
      </w:pPr>
      <w:r w:rsidRPr="00BB2FAC">
        <w:rPr>
          <w:rFonts w:eastAsia="Times New Roman" w:cstheme="minorHAnsi"/>
          <w:b/>
          <w:sz w:val="24"/>
          <w:szCs w:val="24"/>
          <w:lang w:val="it-CH" w:eastAsia="de-CH"/>
        </w:rPr>
        <w:t>Comune</w:t>
      </w:r>
      <w:r w:rsidR="003D59D6" w:rsidRPr="00BB2FAC">
        <w:rPr>
          <w:rFonts w:eastAsia="Times New Roman" w:cstheme="minorHAnsi"/>
          <w:sz w:val="24"/>
          <w:szCs w:val="24"/>
          <w:lang w:val="it-CH" w:eastAsia="de-CH"/>
        </w:rPr>
        <w:t>:</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r w:rsidR="003D59D6" w:rsidRPr="00BB2FAC">
        <w:rPr>
          <w:rFonts w:eastAsia="Times New Roman" w:cstheme="minorHAnsi"/>
          <w:sz w:val="24"/>
          <w:szCs w:val="24"/>
          <w:lang w:val="it-CH" w:eastAsia="de-CH"/>
        </w:rPr>
        <w:tab/>
      </w:r>
      <w:r w:rsidRPr="00BB2FAC">
        <w:rPr>
          <w:rFonts w:eastAsia="Times New Roman" w:cstheme="minorHAnsi"/>
          <w:b/>
          <w:sz w:val="24"/>
          <w:szCs w:val="24"/>
          <w:lang w:val="it-CH" w:eastAsia="de-CH"/>
        </w:rPr>
        <w:t>Località</w:t>
      </w:r>
      <w:r w:rsidR="00E06023" w:rsidRPr="00BB2FAC">
        <w:rPr>
          <w:rFonts w:eastAsia="Times New Roman" w:cstheme="minorHAnsi"/>
          <w:sz w:val="24"/>
          <w:szCs w:val="24"/>
          <w:lang w:val="it-CH" w:eastAsia="de-CH"/>
        </w:rPr>
        <w:t>:</w:t>
      </w:r>
      <w:r w:rsidR="00E06023" w:rsidRPr="00BB2FAC">
        <w:rPr>
          <w:rFonts w:eastAsia="Times New Roman" w:cstheme="minorHAnsi"/>
          <w:sz w:val="24"/>
          <w:szCs w:val="24"/>
          <w:lang w:val="it-CH" w:eastAsia="de-CH"/>
        </w:rPr>
        <w:tab/>
      </w:r>
      <w:r w:rsidR="00E06023" w:rsidRPr="00BB2FAC">
        <w:rPr>
          <w:rFonts w:eastAsia="Times New Roman" w:cstheme="minorHAnsi"/>
          <w:sz w:val="24"/>
          <w:szCs w:val="24"/>
          <w:u w:val="single"/>
          <w:lang w:val="it-CH" w:eastAsia="de-CH"/>
        </w:rPr>
        <w:tab/>
      </w:r>
      <w:r w:rsidR="00E06023" w:rsidRPr="00BB2FAC">
        <w:rPr>
          <w:rFonts w:eastAsia="Times New Roman" w:cstheme="minorHAnsi"/>
          <w:sz w:val="24"/>
          <w:szCs w:val="24"/>
          <w:lang w:val="it-CH" w:eastAsia="de-CH"/>
        </w:rPr>
        <w:tab/>
      </w:r>
      <w:r w:rsidRPr="00BB2FAC">
        <w:rPr>
          <w:rFonts w:eastAsia="Times New Roman" w:cstheme="minorHAnsi"/>
          <w:b/>
          <w:sz w:val="24"/>
          <w:szCs w:val="24"/>
          <w:lang w:val="it-CH" w:eastAsia="de-CH"/>
        </w:rPr>
        <w:t>n. del</w:t>
      </w:r>
      <w:r w:rsidR="00D84FD3" w:rsidRPr="00BB2FAC">
        <w:rPr>
          <w:rFonts w:eastAsia="Times New Roman" w:cstheme="minorHAnsi"/>
          <w:b/>
          <w:sz w:val="24"/>
          <w:szCs w:val="24"/>
          <w:lang w:val="it-CH" w:eastAsia="de-CH"/>
        </w:rPr>
        <w:t>l</w:t>
      </w:r>
      <w:r w:rsidRPr="00BB2FAC">
        <w:rPr>
          <w:rFonts w:eastAsia="Times New Roman" w:cstheme="minorHAnsi"/>
          <w:b/>
          <w:sz w:val="24"/>
          <w:szCs w:val="24"/>
          <w:lang w:val="it-CH" w:eastAsia="de-CH"/>
        </w:rPr>
        <w:t>’incarico</w:t>
      </w:r>
      <w:r w:rsidR="003D59D6" w:rsidRPr="00BB2FAC">
        <w:rPr>
          <w:rFonts w:eastAsia="Times New Roman" w:cstheme="minorHAnsi"/>
          <w:sz w:val="24"/>
          <w:szCs w:val="24"/>
          <w:lang w:val="it-CH" w:eastAsia="de-CH"/>
        </w:rPr>
        <w:t>:</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0A0DCF" w:rsidRPr="00BB2FAC" w:rsidRDefault="005D6C87" w:rsidP="00A7133A">
      <w:pPr>
        <w:tabs>
          <w:tab w:val="left" w:pos="1134"/>
          <w:tab w:val="left" w:pos="1560"/>
          <w:tab w:val="right" w:pos="2552"/>
          <w:tab w:val="left" w:pos="2694"/>
          <w:tab w:val="left" w:pos="3402"/>
          <w:tab w:val="right" w:pos="4395"/>
          <w:tab w:val="left" w:pos="4536"/>
          <w:tab w:val="left" w:pos="5245"/>
          <w:tab w:val="left" w:pos="5670"/>
          <w:tab w:val="left" w:pos="6237"/>
          <w:tab w:val="left" w:pos="7088"/>
          <w:tab w:val="left" w:pos="8222"/>
          <w:tab w:val="left" w:pos="8931"/>
          <w:tab w:val="left" w:pos="9638"/>
        </w:tabs>
        <w:spacing w:after="0"/>
        <w:rPr>
          <w:sz w:val="24"/>
          <w:szCs w:val="24"/>
          <w:lang w:val="it-CH"/>
        </w:rPr>
      </w:pPr>
      <w:r w:rsidRPr="00BB2FAC">
        <w:rPr>
          <w:b/>
          <w:i/>
          <w:sz w:val="24"/>
          <w:szCs w:val="24"/>
          <w:lang w:val="it-CH"/>
        </w:rPr>
        <w:t>Fune portante</w:t>
      </w:r>
      <w:r w:rsidR="000A0DCF" w:rsidRPr="00BB2FAC">
        <w:rPr>
          <w:b/>
          <w:i/>
          <w:sz w:val="24"/>
          <w:szCs w:val="24"/>
          <w:lang w:val="it-CH"/>
        </w:rPr>
        <w:t>:</w:t>
      </w:r>
      <w:r w:rsidRPr="00BB2FAC">
        <w:rPr>
          <w:sz w:val="24"/>
          <w:szCs w:val="24"/>
          <w:lang w:val="it-CH"/>
        </w:rPr>
        <w:tab/>
        <w:t>Lunghezza</w:t>
      </w:r>
      <w:r w:rsidR="000A0DCF" w:rsidRPr="00BB2FAC">
        <w:rPr>
          <w:sz w:val="24"/>
          <w:szCs w:val="24"/>
          <w:lang w:val="it-CH"/>
        </w:rPr>
        <w:tab/>
      </w:r>
      <w:r w:rsidR="000A0DCF" w:rsidRPr="00BB2FAC">
        <w:rPr>
          <w:sz w:val="24"/>
          <w:szCs w:val="24"/>
          <w:u w:val="single"/>
          <w:lang w:val="it-CH"/>
        </w:rPr>
        <w:tab/>
      </w:r>
      <w:r w:rsidRPr="00BB2FAC">
        <w:rPr>
          <w:sz w:val="24"/>
          <w:szCs w:val="24"/>
          <w:lang w:val="it-CH"/>
        </w:rPr>
        <w:tab/>
        <w:t>Fune</w:t>
      </w:r>
      <w:r w:rsidR="000A0DCF" w:rsidRPr="00BB2FAC">
        <w:rPr>
          <w:sz w:val="24"/>
          <w:szCs w:val="24"/>
          <w:lang w:val="it-CH"/>
        </w:rPr>
        <w:t xml:space="preserve"> </w:t>
      </w:r>
      <w:r w:rsidR="000A0DCF" w:rsidRPr="00BB2FAC">
        <w:rPr>
          <w:rFonts w:cstheme="minorHAnsi"/>
          <w:sz w:val="24"/>
          <w:szCs w:val="24"/>
          <w:lang w:val="it-CH"/>
        </w:rPr>
        <w:t>Ø</w:t>
      </w:r>
      <w:r w:rsidR="000A0DCF" w:rsidRPr="00BB2FAC">
        <w:rPr>
          <w:sz w:val="24"/>
          <w:szCs w:val="24"/>
          <w:lang w:val="it-CH"/>
        </w:rPr>
        <w:tab/>
      </w:r>
      <w:r w:rsidR="000A0DCF" w:rsidRPr="00BB2FAC">
        <w:rPr>
          <w:sz w:val="24"/>
          <w:szCs w:val="24"/>
          <w:u w:val="single"/>
          <w:lang w:val="it-CH"/>
        </w:rPr>
        <w:tab/>
      </w:r>
      <w:r w:rsidRPr="00BB2FAC">
        <w:rPr>
          <w:sz w:val="24"/>
          <w:szCs w:val="24"/>
          <w:lang w:val="it-CH"/>
        </w:rPr>
        <w:tab/>
        <w:t>CRM</w:t>
      </w:r>
      <w:r w:rsidR="000A0DCF" w:rsidRPr="00BB2FAC">
        <w:rPr>
          <w:sz w:val="24"/>
          <w:szCs w:val="24"/>
          <w:lang w:val="it-CH"/>
        </w:rPr>
        <w:tab/>
      </w:r>
      <w:r w:rsidR="000A0DCF" w:rsidRPr="00BB2FAC">
        <w:rPr>
          <w:sz w:val="24"/>
          <w:szCs w:val="24"/>
          <w:u w:val="single"/>
          <w:lang w:val="it-CH"/>
        </w:rPr>
        <w:tab/>
      </w:r>
      <w:r w:rsidR="009F4088" w:rsidRPr="00BB2FAC">
        <w:rPr>
          <w:sz w:val="24"/>
          <w:szCs w:val="24"/>
          <w:lang w:val="it-CH"/>
        </w:rPr>
        <w:tab/>
        <w:t>kg/m’</w:t>
      </w:r>
      <w:r w:rsidR="0098486D" w:rsidRPr="00BB2FAC">
        <w:rPr>
          <w:sz w:val="24"/>
          <w:szCs w:val="24"/>
          <w:lang w:val="it-CH"/>
        </w:rPr>
        <w:tab/>
      </w:r>
      <w:r w:rsidR="0098486D" w:rsidRPr="00BB2FAC">
        <w:rPr>
          <w:sz w:val="24"/>
          <w:szCs w:val="24"/>
          <w:u w:val="single"/>
          <w:lang w:val="it-CH"/>
        </w:rPr>
        <w:tab/>
      </w:r>
    </w:p>
    <w:p w:rsidR="000A0DCF" w:rsidRPr="00BB2FAC" w:rsidRDefault="005D6C87" w:rsidP="00A7133A">
      <w:pPr>
        <w:tabs>
          <w:tab w:val="right" w:pos="1134"/>
          <w:tab w:val="left" w:pos="1560"/>
          <w:tab w:val="left" w:pos="1843"/>
          <w:tab w:val="right" w:pos="2694"/>
          <w:tab w:val="left" w:pos="3402"/>
          <w:tab w:val="left" w:pos="3686"/>
          <w:tab w:val="right" w:pos="4111"/>
          <w:tab w:val="left" w:pos="4536"/>
          <w:tab w:val="left" w:pos="5245"/>
          <w:tab w:val="left" w:pos="5670"/>
          <w:tab w:val="left" w:pos="6237"/>
          <w:tab w:val="left" w:pos="7088"/>
          <w:tab w:val="left" w:pos="8222"/>
          <w:tab w:val="left" w:pos="8647"/>
          <w:tab w:val="left" w:pos="8931"/>
          <w:tab w:val="left" w:pos="9638"/>
        </w:tabs>
        <w:spacing w:after="0"/>
        <w:rPr>
          <w:sz w:val="24"/>
          <w:szCs w:val="24"/>
          <w:u w:val="single"/>
          <w:lang w:val="it-CH"/>
        </w:rPr>
      </w:pPr>
      <w:r w:rsidRPr="00BB2FAC">
        <w:rPr>
          <w:b/>
          <w:i/>
          <w:sz w:val="24"/>
          <w:szCs w:val="24"/>
          <w:lang w:val="it-CH"/>
        </w:rPr>
        <w:t>Traente</w:t>
      </w:r>
      <w:r w:rsidRPr="00BB2FAC">
        <w:rPr>
          <w:sz w:val="24"/>
          <w:szCs w:val="24"/>
          <w:lang w:val="it-CH"/>
        </w:rPr>
        <w:t>:</w:t>
      </w:r>
      <w:r w:rsidRPr="00BB2FAC">
        <w:rPr>
          <w:sz w:val="24"/>
          <w:szCs w:val="24"/>
          <w:lang w:val="it-CH"/>
        </w:rPr>
        <w:tab/>
      </w:r>
      <w:r w:rsidR="0098486D" w:rsidRPr="00BB2FAC">
        <w:rPr>
          <w:sz w:val="24"/>
          <w:szCs w:val="24"/>
          <w:lang w:val="it-CH"/>
        </w:rPr>
        <w:tab/>
      </w:r>
      <w:r w:rsidRPr="00BB2FAC">
        <w:rPr>
          <w:sz w:val="24"/>
          <w:szCs w:val="24"/>
          <w:lang w:val="it-CH"/>
        </w:rPr>
        <w:t>Lunghezza</w:t>
      </w:r>
      <w:r w:rsidR="000A0DCF" w:rsidRPr="00BB2FAC">
        <w:rPr>
          <w:sz w:val="24"/>
          <w:szCs w:val="24"/>
          <w:lang w:val="it-CH"/>
        </w:rPr>
        <w:tab/>
      </w:r>
      <w:r w:rsidR="000A0DCF" w:rsidRPr="00BB2FAC">
        <w:rPr>
          <w:sz w:val="24"/>
          <w:szCs w:val="24"/>
          <w:u w:val="single"/>
          <w:lang w:val="it-CH"/>
        </w:rPr>
        <w:tab/>
      </w:r>
      <w:r w:rsidRPr="00BB2FAC">
        <w:rPr>
          <w:sz w:val="24"/>
          <w:szCs w:val="24"/>
          <w:lang w:val="it-CH"/>
        </w:rPr>
        <w:tab/>
        <w:t>Fune</w:t>
      </w:r>
      <w:r w:rsidR="000A0DCF" w:rsidRPr="00BB2FAC">
        <w:rPr>
          <w:sz w:val="24"/>
          <w:szCs w:val="24"/>
          <w:lang w:val="it-CH"/>
        </w:rPr>
        <w:t xml:space="preserve"> </w:t>
      </w:r>
      <w:r w:rsidR="000A0DCF" w:rsidRPr="00BB2FAC">
        <w:rPr>
          <w:rFonts w:cstheme="minorHAnsi"/>
          <w:sz w:val="24"/>
          <w:szCs w:val="24"/>
          <w:lang w:val="it-CH"/>
        </w:rPr>
        <w:t>Ø</w:t>
      </w:r>
      <w:r w:rsidR="000A0DCF" w:rsidRPr="00BB2FAC">
        <w:rPr>
          <w:sz w:val="24"/>
          <w:szCs w:val="24"/>
          <w:lang w:val="it-CH"/>
        </w:rPr>
        <w:tab/>
      </w:r>
      <w:r w:rsidR="000A0DCF" w:rsidRPr="00BB2FAC">
        <w:rPr>
          <w:sz w:val="24"/>
          <w:szCs w:val="24"/>
          <w:u w:val="single"/>
          <w:lang w:val="it-CH"/>
        </w:rPr>
        <w:tab/>
      </w:r>
      <w:r w:rsidRPr="00BB2FAC">
        <w:rPr>
          <w:sz w:val="24"/>
          <w:szCs w:val="24"/>
          <w:lang w:val="it-CH"/>
        </w:rPr>
        <w:tab/>
        <w:t>CRM</w:t>
      </w:r>
      <w:r w:rsidR="000A0DCF" w:rsidRPr="00BB2FAC">
        <w:rPr>
          <w:sz w:val="24"/>
          <w:szCs w:val="24"/>
          <w:lang w:val="it-CH"/>
        </w:rPr>
        <w:tab/>
      </w:r>
      <w:r w:rsidR="000A0DCF" w:rsidRPr="00BB2FAC">
        <w:rPr>
          <w:sz w:val="24"/>
          <w:szCs w:val="24"/>
          <w:u w:val="single"/>
          <w:lang w:val="it-CH"/>
        </w:rPr>
        <w:tab/>
      </w:r>
      <w:r w:rsidR="000A0DCF" w:rsidRPr="00BB2FAC">
        <w:rPr>
          <w:sz w:val="24"/>
          <w:szCs w:val="24"/>
          <w:lang w:val="it-CH"/>
        </w:rPr>
        <w:tab/>
      </w:r>
      <w:r w:rsidR="00F84726" w:rsidRPr="00BB2FAC">
        <w:rPr>
          <w:sz w:val="24"/>
          <w:szCs w:val="24"/>
          <w:lang w:val="it-CH"/>
        </w:rPr>
        <w:t>kg/m’</w:t>
      </w:r>
      <w:r w:rsidR="00F84726" w:rsidRPr="00BB2FAC">
        <w:rPr>
          <w:sz w:val="24"/>
          <w:szCs w:val="24"/>
          <w:lang w:val="it-CH"/>
        </w:rPr>
        <w:tab/>
      </w:r>
      <w:r w:rsidR="009F4088" w:rsidRPr="00BB2FAC">
        <w:rPr>
          <w:sz w:val="24"/>
          <w:szCs w:val="24"/>
          <w:u w:val="single"/>
          <w:lang w:val="it-CH"/>
        </w:rPr>
        <w:tab/>
      </w:r>
    </w:p>
    <w:p w:rsidR="000A0DCF" w:rsidRPr="00BB2FAC" w:rsidRDefault="005D6C87" w:rsidP="00A7133A">
      <w:pPr>
        <w:tabs>
          <w:tab w:val="left" w:pos="993"/>
          <w:tab w:val="right" w:pos="2410"/>
          <w:tab w:val="left" w:pos="2694"/>
          <w:tab w:val="left" w:pos="4111"/>
          <w:tab w:val="right" w:pos="4820"/>
          <w:tab w:val="left" w:pos="5103"/>
          <w:tab w:val="left" w:pos="6237"/>
          <w:tab w:val="left" w:pos="7088"/>
          <w:tab w:val="left" w:pos="7230"/>
          <w:tab w:val="left" w:pos="8931"/>
          <w:tab w:val="left" w:pos="9638"/>
        </w:tabs>
        <w:spacing w:after="360" w:line="240" w:lineRule="auto"/>
        <w:rPr>
          <w:rFonts w:eastAsia="Times New Roman" w:cstheme="minorHAnsi"/>
          <w:sz w:val="24"/>
          <w:szCs w:val="24"/>
          <w:lang w:val="it-CH" w:eastAsia="de-CH"/>
        </w:rPr>
      </w:pPr>
      <w:bookmarkStart w:id="3" w:name="_Hlk531596465"/>
      <w:r w:rsidRPr="00BB2FAC">
        <w:rPr>
          <w:rFonts w:eastAsia="Times New Roman" w:cstheme="minorHAnsi"/>
          <w:b/>
          <w:i/>
          <w:sz w:val="24"/>
          <w:szCs w:val="24"/>
          <w:lang w:val="it-CH" w:eastAsia="de-CH"/>
        </w:rPr>
        <w:t>Carrello</w:t>
      </w:r>
      <w:r w:rsidR="000A0DCF" w:rsidRPr="00BB2FAC">
        <w:rPr>
          <w:rFonts w:eastAsia="Times New Roman" w:cstheme="minorHAnsi"/>
          <w:sz w:val="24"/>
          <w:szCs w:val="24"/>
          <w:lang w:val="it-CH" w:eastAsia="de-CH"/>
        </w:rPr>
        <w:t>:</w:t>
      </w:r>
      <w:r w:rsidR="000A0DCF" w:rsidRPr="00BB2FAC">
        <w:rPr>
          <w:rFonts w:eastAsia="Times New Roman" w:cstheme="minorHAnsi"/>
          <w:sz w:val="24"/>
          <w:szCs w:val="24"/>
          <w:lang w:val="it-CH" w:eastAsia="de-CH"/>
        </w:rPr>
        <w:tab/>
      </w:r>
      <w:r w:rsidR="0089463D"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Pes</w:t>
      </w:r>
      <w:r w:rsidR="00741418" w:rsidRPr="00BB2FAC">
        <w:rPr>
          <w:rFonts w:eastAsia="Times New Roman" w:cstheme="minorHAnsi"/>
          <w:sz w:val="24"/>
          <w:szCs w:val="24"/>
          <w:lang w:val="it-CH" w:eastAsia="de-CH"/>
        </w:rPr>
        <w:t xml:space="preserve">o </w:t>
      </w:r>
      <w:r w:rsidR="00F84726" w:rsidRPr="00BB2FAC">
        <w:rPr>
          <w:rFonts w:eastAsia="Times New Roman" w:cstheme="minorHAnsi"/>
          <w:sz w:val="24"/>
          <w:szCs w:val="24"/>
          <w:u w:val="single"/>
          <w:lang w:val="it-CH" w:eastAsia="de-CH"/>
        </w:rPr>
        <w:tab/>
      </w:r>
      <w:r w:rsidR="000A0DCF" w:rsidRPr="00BB2FAC">
        <w:rPr>
          <w:rFonts w:eastAsia="Times New Roman" w:cstheme="minorHAnsi"/>
          <w:sz w:val="24"/>
          <w:szCs w:val="24"/>
          <w:lang w:val="it-CH" w:eastAsia="de-CH"/>
        </w:rPr>
        <w:tab/>
      </w:r>
      <w:r w:rsidR="00741418" w:rsidRPr="00BB2FAC">
        <w:rPr>
          <w:rFonts w:eastAsia="Times New Roman" w:cstheme="minorHAnsi"/>
          <w:sz w:val="24"/>
          <w:szCs w:val="24"/>
          <w:lang w:val="it-CH" w:eastAsia="de-CH"/>
        </w:rPr>
        <w:t xml:space="preserve"> </w:t>
      </w:r>
      <w:r w:rsidRPr="00BB2FAC">
        <w:rPr>
          <w:rFonts w:eastAsia="Times New Roman" w:cstheme="minorHAnsi"/>
          <w:sz w:val="24"/>
          <w:szCs w:val="24"/>
          <w:lang w:val="it-CH" w:eastAsia="de-CH"/>
        </w:rPr>
        <w:t>Carico utile</w:t>
      </w:r>
      <w:r w:rsidR="00741418" w:rsidRPr="00BB2FAC">
        <w:rPr>
          <w:rFonts w:eastAsia="Times New Roman" w:cstheme="minorHAnsi"/>
          <w:sz w:val="24"/>
          <w:szCs w:val="24"/>
          <w:lang w:val="it-CH" w:eastAsia="de-CH"/>
        </w:rPr>
        <w:t xml:space="preserve"> </w:t>
      </w:r>
      <w:r w:rsidR="00F84726" w:rsidRPr="00BB2FAC">
        <w:rPr>
          <w:rFonts w:eastAsia="Times New Roman" w:cstheme="minorHAnsi"/>
          <w:sz w:val="24"/>
          <w:szCs w:val="24"/>
          <w:u w:val="single"/>
          <w:lang w:val="it-CH" w:eastAsia="de-CH"/>
        </w:rPr>
        <w:tab/>
      </w:r>
      <w:r w:rsidR="00741418" w:rsidRPr="00BB2FAC">
        <w:rPr>
          <w:rFonts w:eastAsia="Times New Roman" w:cstheme="minorHAnsi"/>
          <w:sz w:val="24"/>
          <w:szCs w:val="24"/>
          <w:lang w:val="it-CH" w:eastAsia="de-CH"/>
        </w:rPr>
        <w:t xml:space="preserve"> </w:t>
      </w:r>
      <w:r w:rsidR="00D84FD3" w:rsidRPr="00BB2FAC">
        <w:rPr>
          <w:rFonts w:eastAsia="Times New Roman" w:cstheme="minorHAnsi"/>
          <w:sz w:val="24"/>
          <w:szCs w:val="24"/>
          <w:lang w:val="it-CH" w:eastAsia="de-CH"/>
        </w:rPr>
        <w:t>Forza di espuls</w:t>
      </w:r>
      <w:r w:rsidR="00741418" w:rsidRPr="00BB2FAC">
        <w:rPr>
          <w:rFonts w:eastAsia="Times New Roman" w:cstheme="minorHAnsi"/>
          <w:sz w:val="24"/>
          <w:szCs w:val="24"/>
          <w:lang w:val="it-CH" w:eastAsia="de-CH"/>
        </w:rPr>
        <w:t>ione fune</w:t>
      </w:r>
      <w:r w:rsidR="009F4088" w:rsidRPr="00BB2FAC">
        <w:rPr>
          <w:rFonts w:eastAsia="Times New Roman" w:cstheme="minorHAnsi"/>
          <w:sz w:val="24"/>
          <w:szCs w:val="24"/>
          <w:lang w:val="it-CH" w:eastAsia="de-CH"/>
        </w:rPr>
        <w:tab/>
      </w:r>
      <w:r w:rsidR="00F84726" w:rsidRPr="00BB2FAC">
        <w:rPr>
          <w:rFonts w:eastAsia="Times New Roman" w:cstheme="minorHAnsi"/>
          <w:sz w:val="24"/>
          <w:szCs w:val="24"/>
          <w:u w:val="single"/>
          <w:lang w:val="it-CH" w:eastAsia="de-CH"/>
        </w:rPr>
        <w:tab/>
      </w:r>
    </w:p>
    <w:bookmarkEnd w:id="3"/>
    <w:p w:rsidR="003D59D6" w:rsidRPr="00BB2FAC" w:rsidRDefault="00A7133A" w:rsidP="00BB2FAC">
      <w:pPr>
        <w:tabs>
          <w:tab w:val="left" w:pos="5529"/>
          <w:tab w:val="left" w:pos="5954"/>
          <w:tab w:val="center" w:pos="7938"/>
          <w:tab w:val="right" w:pos="9638"/>
        </w:tabs>
        <w:spacing w:after="40" w:line="240" w:lineRule="auto"/>
        <w:rPr>
          <w:rFonts w:eastAsia="Times New Roman" w:cstheme="minorHAnsi"/>
          <w:lang w:val="it-CH" w:eastAsia="de-CH"/>
        </w:rPr>
      </w:pPr>
      <w:r w:rsidRPr="00BB2FAC">
        <w:rPr>
          <w:rFonts w:eastAsia="Times New Roman" w:cstheme="minorHAnsi"/>
          <w:sz w:val="24"/>
          <w:szCs w:val="24"/>
          <w:u w:val="single"/>
          <w:lang w:val="it-CH" w:eastAsia="de-CH"/>
        </w:rPr>
        <w:t>Organizzazione</w:t>
      </w:r>
      <w:r w:rsidR="0098486D" w:rsidRPr="00BB2FAC">
        <w:rPr>
          <w:rFonts w:eastAsia="Times New Roman" w:cstheme="minorHAnsi"/>
          <w:sz w:val="24"/>
          <w:szCs w:val="24"/>
          <w:u w:val="single"/>
          <w:lang w:val="it-CH" w:eastAsia="de-CH"/>
        </w:rPr>
        <w:t xml:space="preserve"> del lavoro</w:t>
      </w:r>
      <w:r w:rsidR="0098486D" w:rsidRPr="00BB2FAC">
        <w:rPr>
          <w:rFonts w:eastAsia="Times New Roman" w:cstheme="minorHAnsi"/>
          <w:lang w:val="it-CH" w:eastAsia="de-CH"/>
        </w:rPr>
        <w:tab/>
        <w:t>si</w:t>
      </w:r>
      <w:r w:rsidR="0098486D" w:rsidRPr="00BB2FAC">
        <w:rPr>
          <w:rFonts w:eastAsia="Times New Roman" w:cstheme="minorHAnsi"/>
          <w:lang w:val="it-CH" w:eastAsia="de-CH"/>
        </w:rPr>
        <w:tab/>
        <w:t>no</w:t>
      </w:r>
      <w:r w:rsidR="003D59D6" w:rsidRPr="00BB2FAC">
        <w:rPr>
          <w:rFonts w:eastAsia="Times New Roman" w:cstheme="minorHAnsi"/>
          <w:lang w:val="it-CH" w:eastAsia="de-CH"/>
        </w:rPr>
        <w:tab/>
      </w:r>
      <w:r w:rsidR="0098486D" w:rsidRPr="00BB2FAC">
        <w:rPr>
          <w:rFonts w:eastAsia="Times New Roman" w:cstheme="minorHAnsi"/>
          <w:lang w:val="it-CH" w:eastAsia="de-CH"/>
        </w:rPr>
        <w:t>Misura urgente</w:t>
      </w:r>
      <w:r w:rsidR="00722D99" w:rsidRPr="00BB2FAC">
        <w:rPr>
          <w:rFonts w:eastAsia="Times New Roman" w:cstheme="minorHAnsi"/>
          <w:lang w:val="it-CH" w:eastAsia="de-CH"/>
        </w:rPr>
        <w:t xml:space="preserve"> </w:t>
      </w:r>
      <w:r w:rsidR="009678EE" w:rsidRPr="00BB2FAC">
        <w:rPr>
          <w:rFonts w:eastAsia="Times New Roman" w:cstheme="minorHAnsi"/>
          <w:lang w:val="it-CH" w:eastAsia="de-CH"/>
        </w:rPr>
        <w:t>/</w:t>
      </w:r>
      <w:r w:rsidR="00722D99" w:rsidRPr="00BB2FAC">
        <w:rPr>
          <w:rFonts w:eastAsia="Times New Roman" w:cstheme="minorHAnsi"/>
          <w:lang w:val="it-CH" w:eastAsia="de-CH"/>
        </w:rPr>
        <w:t xml:space="preserve"> </w:t>
      </w:r>
      <w:r w:rsidR="0098486D" w:rsidRPr="00BB2FAC">
        <w:rPr>
          <w:rFonts w:eastAsia="Times New Roman" w:cstheme="minorHAnsi"/>
          <w:lang w:val="it-CH" w:eastAsia="de-CH"/>
        </w:rPr>
        <w:t>Osservazioni</w:t>
      </w:r>
    </w:p>
    <w:p w:rsidR="003D59D6" w:rsidRPr="00BB2FAC" w:rsidRDefault="0098486D"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Incarico di lavoro scritto a disposizione</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98486D"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Istruzioni di lavoro impartite oralmente</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98486D"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Organizzazione delle emergenze attuata</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98486D" w:rsidRPr="00BB2FAC" w:rsidRDefault="0098486D"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Materiale primo soccorso sul posto</w:t>
      </w:r>
      <w:r w:rsidR="00CB4ED4" w:rsidRPr="00BB2FAC">
        <w:rPr>
          <w:rFonts w:eastAsia="Times New Roman" w:cstheme="minorHAnsi"/>
          <w:sz w:val="24"/>
          <w:szCs w:val="24"/>
          <w:lang w:val="it-CH" w:eastAsia="de-CH"/>
        </w:rPr>
        <w:tab/>
      </w:r>
      <w:r w:rsidR="00CB4ED4" w:rsidRPr="00BB2FAC">
        <w:rPr>
          <w:rFonts w:eastAsia="Times New Roman" w:cstheme="minorHAnsi"/>
          <w:sz w:val="24"/>
          <w:szCs w:val="24"/>
          <w:lang w:val="it-CH" w:eastAsia="de-CH"/>
        </w:rPr>
        <w:sym w:font="Symbol" w:char="F09E"/>
      </w:r>
      <w:r w:rsidR="00CB4ED4" w:rsidRPr="00BB2FAC">
        <w:rPr>
          <w:rFonts w:eastAsia="Times New Roman" w:cstheme="minorHAnsi"/>
          <w:sz w:val="24"/>
          <w:szCs w:val="24"/>
          <w:lang w:val="it-CH" w:eastAsia="de-CH"/>
        </w:rPr>
        <w:tab/>
      </w:r>
      <w:r w:rsidR="00CB4ED4" w:rsidRPr="00BB2FAC">
        <w:rPr>
          <w:rFonts w:eastAsia="Times New Roman" w:cstheme="minorHAnsi"/>
          <w:sz w:val="24"/>
          <w:szCs w:val="24"/>
          <w:lang w:val="it-CH" w:eastAsia="de-CH"/>
        </w:rPr>
        <w:sym w:font="Symbol" w:char="F09E"/>
      </w:r>
      <w:r w:rsidR="00CB4ED4"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AD01A5" w:rsidRPr="00BB2FAC" w:rsidRDefault="00D84FD3"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Attrezzatura</w:t>
      </w:r>
      <w:r w:rsidR="001370BF" w:rsidRPr="00BB2FAC">
        <w:rPr>
          <w:rFonts w:eastAsia="Times New Roman" w:cstheme="minorHAnsi"/>
          <w:sz w:val="24"/>
          <w:szCs w:val="24"/>
          <w:lang w:val="it-CH" w:eastAsia="de-CH"/>
        </w:rPr>
        <w:t xml:space="preserve"> per il soccorso </w:t>
      </w:r>
      <w:r w:rsidRPr="00BB2FAC">
        <w:rPr>
          <w:rFonts w:eastAsia="Times New Roman" w:cstheme="minorHAnsi"/>
          <w:sz w:val="24"/>
          <w:szCs w:val="24"/>
          <w:lang w:val="it-CH" w:eastAsia="de-CH"/>
        </w:rPr>
        <w:t>a</w:t>
      </w:r>
      <w:r w:rsidR="001370BF" w:rsidRPr="00BB2FAC">
        <w:rPr>
          <w:rFonts w:eastAsia="Times New Roman" w:cstheme="minorHAnsi"/>
          <w:sz w:val="24"/>
          <w:szCs w:val="24"/>
          <w:lang w:val="it-CH" w:eastAsia="de-CH"/>
        </w:rPr>
        <w:t xml:space="preserve"> disposizione</w:t>
      </w:r>
      <w:r w:rsidR="00AD01A5" w:rsidRPr="00BB2FAC">
        <w:rPr>
          <w:rFonts w:eastAsia="Times New Roman" w:cstheme="minorHAnsi"/>
          <w:sz w:val="24"/>
          <w:szCs w:val="24"/>
          <w:lang w:val="it-CH" w:eastAsia="de-CH"/>
        </w:rPr>
        <w:tab/>
      </w:r>
      <w:r w:rsidR="00AD01A5" w:rsidRPr="00BB2FAC">
        <w:rPr>
          <w:rFonts w:eastAsia="Times New Roman" w:cstheme="minorHAnsi"/>
          <w:sz w:val="24"/>
          <w:szCs w:val="24"/>
          <w:lang w:val="it-CH" w:eastAsia="de-CH"/>
        </w:rPr>
        <w:sym w:font="Symbol" w:char="F09E"/>
      </w:r>
      <w:r w:rsidR="00AD01A5" w:rsidRPr="00BB2FAC">
        <w:rPr>
          <w:rFonts w:eastAsia="Times New Roman" w:cstheme="minorHAnsi"/>
          <w:sz w:val="24"/>
          <w:szCs w:val="24"/>
          <w:lang w:val="it-CH" w:eastAsia="de-CH"/>
        </w:rPr>
        <w:tab/>
      </w:r>
      <w:r w:rsidR="00AD01A5" w:rsidRPr="00BB2FAC">
        <w:rPr>
          <w:rFonts w:eastAsia="Times New Roman" w:cstheme="minorHAnsi"/>
          <w:sz w:val="24"/>
          <w:szCs w:val="24"/>
          <w:lang w:val="it-CH" w:eastAsia="de-CH"/>
        </w:rPr>
        <w:sym w:font="Symbol" w:char="F09E"/>
      </w:r>
      <w:r w:rsidR="00AD01A5" w:rsidRPr="00BB2FAC">
        <w:rPr>
          <w:rFonts w:eastAsia="Times New Roman" w:cstheme="minorHAnsi"/>
          <w:sz w:val="24"/>
          <w:szCs w:val="24"/>
          <w:lang w:val="it-CH" w:eastAsia="de-CH"/>
        </w:rPr>
        <w:tab/>
      </w:r>
      <w:r w:rsidR="00AD01A5" w:rsidRPr="00BB2FAC">
        <w:rPr>
          <w:rFonts w:eastAsia="Times New Roman" w:cstheme="minorHAnsi"/>
          <w:sz w:val="24"/>
          <w:szCs w:val="24"/>
          <w:u w:val="single"/>
          <w:lang w:val="it-CH" w:eastAsia="de-CH"/>
        </w:rPr>
        <w:tab/>
      </w:r>
    </w:p>
    <w:p w:rsidR="003D59D6" w:rsidRPr="00BB2FAC" w:rsidRDefault="001370BF"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Pericoli riconosciuti / definiti</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741418"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Relativi p</w:t>
      </w:r>
      <w:r w:rsidR="001370BF" w:rsidRPr="00BB2FAC">
        <w:rPr>
          <w:rFonts w:eastAsia="Times New Roman" w:cstheme="minorHAnsi"/>
          <w:sz w:val="24"/>
          <w:szCs w:val="24"/>
          <w:lang w:val="it-CH" w:eastAsia="de-CH"/>
        </w:rPr>
        <w:t>rovvedimenti effe</w:t>
      </w:r>
      <w:r w:rsidR="00D84FD3" w:rsidRPr="00BB2FAC">
        <w:rPr>
          <w:rFonts w:eastAsia="Times New Roman" w:cstheme="minorHAnsi"/>
          <w:sz w:val="24"/>
          <w:szCs w:val="24"/>
          <w:lang w:val="it-CH" w:eastAsia="de-CH"/>
        </w:rPr>
        <w:t>t</w:t>
      </w:r>
      <w:r w:rsidR="001370BF" w:rsidRPr="00BB2FAC">
        <w:rPr>
          <w:rFonts w:eastAsia="Times New Roman" w:cstheme="minorHAnsi"/>
          <w:sz w:val="24"/>
          <w:szCs w:val="24"/>
          <w:lang w:val="it-CH" w:eastAsia="de-CH"/>
        </w:rPr>
        <w:t>tuat</w:t>
      </w:r>
      <w:r w:rsidR="00D84FD3" w:rsidRPr="00BB2FAC">
        <w:rPr>
          <w:rFonts w:eastAsia="Times New Roman" w:cstheme="minorHAnsi"/>
          <w:sz w:val="24"/>
          <w:szCs w:val="24"/>
          <w:lang w:val="it-CH" w:eastAsia="de-CH"/>
        </w:rPr>
        <w:t>i</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CB4ED4" w:rsidP="00BB2FAC">
      <w:pPr>
        <w:tabs>
          <w:tab w:val="left" w:pos="5529"/>
          <w:tab w:val="left" w:pos="5954"/>
          <w:tab w:val="left" w:pos="6237"/>
          <w:tab w:val="right" w:pos="9638"/>
        </w:tabs>
        <w:spacing w:after="18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Material</w:t>
      </w:r>
      <w:r w:rsidR="00741418" w:rsidRPr="00BB2FAC">
        <w:rPr>
          <w:rFonts w:eastAsia="Times New Roman" w:cstheme="minorHAnsi"/>
          <w:sz w:val="24"/>
          <w:szCs w:val="24"/>
          <w:lang w:val="it-CH" w:eastAsia="de-CH"/>
        </w:rPr>
        <w:t>e conforme all’uso</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D626E3" w:rsidRPr="00D626E3" w:rsidRDefault="00D626E3" w:rsidP="00D626E3">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D626E3">
        <w:rPr>
          <w:rFonts w:eastAsia="Times New Roman" w:cstheme="minorHAnsi"/>
          <w:sz w:val="24"/>
          <w:szCs w:val="24"/>
          <w:u w:val="single"/>
          <w:lang w:val="it-CH" w:eastAsia="de-CH"/>
        </w:rPr>
        <w:t>Notifica ostacoli alla navigazione aerea</w:t>
      </w:r>
    </w:p>
    <w:p w:rsidR="00D626E3" w:rsidRPr="00D626E3" w:rsidRDefault="00D626E3" w:rsidP="00D626E3">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D626E3">
        <w:rPr>
          <w:rFonts w:eastAsia="Times New Roman" w:cstheme="minorHAnsi"/>
          <w:sz w:val="24"/>
          <w:szCs w:val="24"/>
          <w:lang w:val="it-CH" w:eastAsia="de-CH"/>
        </w:rPr>
        <w:t>Notifica UFAC (da 25 m di altezza)</w:t>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u w:val="single"/>
          <w:lang w:val="it-CH" w:eastAsia="de-CH"/>
        </w:rPr>
        <w:tab/>
      </w:r>
    </w:p>
    <w:p w:rsidR="00D626E3" w:rsidRPr="00D626E3" w:rsidRDefault="00D626E3" w:rsidP="00D626E3">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D626E3">
        <w:rPr>
          <w:rFonts w:eastAsia="Times New Roman" w:cstheme="minorHAnsi"/>
          <w:sz w:val="24"/>
          <w:szCs w:val="24"/>
          <w:lang w:val="it-CH" w:eastAsia="de-CH"/>
        </w:rPr>
        <w:t xml:space="preserve">Notifica cantonale per impianto a fune metallica per il </w:t>
      </w:r>
      <w:r w:rsidRPr="00D626E3">
        <w:rPr>
          <w:rFonts w:eastAsia="Times New Roman" w:cstheme="minorHAnsi"/>
          <w:sz w:val="24"/>
          <w:szCs w:val="24"/>
          <w:lang w:val="it-CH" w:eastAsia="de-CH"/>
        </w:rPr>
        <w:br/>
        <w:t>trasporto di merci</w:t>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u w:val="single"/>
          <w:lang w:val="it-CH" w:eastAsia="de-CH"/>
        </w:rPr>
        <w:tab/>
      </w:r>
    </w:p>
    <w:p w:rsidR="00D626E3" w:rsidRDefault="00D626E3" w:rsidP="00D626E3">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D626E3">
        <w:rPr>
          <w:rFonts w:eastAsia="Times New Roman" w:cstheme="minorHAnsi"/>
          <w:sz w:val="24"/>
          <w:szCs w:val="24"/>
          <w:lang w:val="it-CH" w:eastAsia="de-CH"/>
        </w:rPr>
        <w:t>Autorizzazioni presenti, condizioni soddisfatte</w:t>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Pr>
          <w:rFonts w:eastAsia="Times New Roman" w:cstheme="minorHAnsi"/>
          <w:sz w:val="24"/>
          <w:szCs w:val="24"/>
          <w:lang w:val="it-CH" w:eastAsia="de-CH"/>
        </w:rPr>
        <w:tab/>
      </w:r>
      <w:r>
        <w:rPr>
          <w:rFonts w:eastAsia="Times New Roman" w:cstheme="minorHAnsi"/>
          <w:sz w:val="24"/>
          <w:szCs w:val="24"/>
          <w:u w:val="single"/>
          <w:lang w:val="it-CH" w:eastAsia="de-CH"/>
        </w:rPr>
        <w:tab/>
      </w:r>
    </w:p>
    <w:p w:rsidR="003D59D6" w:rsidRPr="00BB2FAC" w:rsidRDefault="001370BF" w:rsidP="00BB2FAC">
      <w:pPr>
        <w:tabs>
          <w:tab w:val="left" w:pos="5529"/>
          <w:tab w:val="left" w:pos="5954"/>
          <w:tab w:val="left" w:pos="6237"/>
          <w:tab w:val="right" w:pos="9638"/>
        </w:tabs>
        <w:spacing w:after="18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Conferma esercizio teleferica inviata</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1370BF" w:rsidRPr="00BB2FAC" w:rsidRDefault="001370BF"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t>Collaboratori / comunicazione</w:t>
      </w:r>
    </w:p>
    <w:p w:rsidR="001370BF" w:rsidRPr="00BB2FAC" w:rsidRDefault="001370BF"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DPI completi indossati</w:t>
      </w:r>
      <w:r w:rsidR="00E33F33" w:rsidRPr="00BB2FAC">
        <w:rPr>
          <w:rFonts w:eastAsia="Times New Roman" w:cstheme="minorHAnsi"/>
          <w:sz w:val="24"/>
          <w:szCs w:val="24"/>
          <w:lang w:val="it-CH" w:eastAsia="de-CH"/>
        </w:rPr>
        <w:tab/>
      </w:r>
      <w:r w:rsidR="00E33F33" w:rsidRPr="00BB2FAC">
        <w:rPr>
          <w:rFonts w:eastAsia="Times New Roman" w:cstheme="minorHAnsi"/>
          <w:sz w:val="24"/>
          <w:szCs w:val="24"/>
          <w:lang w:val="it-CH" w:eastAsia="de-CH"/>
        </w:rPr>
        <w:sym w:font="Symbol" w:char="F09E"/>
      </w:r>
      <w:r w:rsidR="00E33F33" w:rsidRPr="00BB2FAC">
        <w:rPr>
          <w:rFonts w:eastAsia="Times New Roman" w:cstheme="minorHAnsi"/>
          <w:sz w:val="24"/>
          <w:szCs w:val="24"/>
          <w:lang w:val="it-CH" w:eastAsia="de-CH"/>
        </w:rPr>
        <w:tab/>
      </w:r>
      <w:r w:rsidR="00E33F33" w:rsidRPr="00BB2FAC">
        <w:rPr>
          <w:rFonts w:eastAsia="Times New Roman" w:cstheme="minorHAnsi"/>
          <w:sz w:val="24"/>
          <w:szCs w:val="24"/>
          <w:lang w:val="it-CH" w:eastAsia="de-CH"/>
        </w:rPr>
        <w:sym w:font="Symbol" w:char="F09E"/>
      </w:r>
      <w:r w:rsidR="00E33F33" w:rsidRPr="00BB2FAC">
        <w:rPr>
          <w:rFonts w:eastAsia="Times New Roman" w:cstheme="minorHAnsi"/>
          <w:sz w:val="24"/>
          <w:szCs w:val="24"/>
          <w:lang w:val="it-CH" w:eastAsia="de-CH"/>
        </w:rPr>
        <w:tab/>
      </w:r>
      <w:r w:rsidR="00E33F33" w:rsidRPr="00BB2FAC">
        <w:rPr>
          <w:rFonts w:eastAsia="Times New Roman" w:cstheme="minorHAnsi"/>
          <w:sz w:val="24"/>
          <w:szCs w:val="24"/>
          <w:u w:val="single"/>
          <w:lang w:val="it-CH" w:eastAsia="de-CH"/>
        </w:rPr>
        <w:tab/>
      </w:r>
    </w:p>
    <w:p w:rsidR="003D59D6" w:rsidRPr="00BB2FAC" w:rsidRDefault="001370BF"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Formazione / istruzione adatta al</w:t>
      </w:r>
      <w:r w:rsidR="002C66EC" w:rsidRPr="00BB2FAC">
        <w:rPr>
          <w:rFonts w:eastAsia="Times New Roman" w:cstheme="minorHAnsi"/>
          <w:sz w:val="24"/>
          <w:szCs w:val="24"/>
          <w:lang w:val="it-CH" w:eastAsia="de-CH"/>
        </w:rPr>
        <w:t>l’incarico</w:t>
      </w:r>
      <w:r w:rsidR="002E265D"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2C66EC" w:rsidP="00BB2FAC">
      <w:pPr>
        <w:tabs>
          <w:tab w:val="left" w:pos="5529"/>
          <w:tab w:val="left" w:pos="5954"/>
          <w:tab w:val="left" w:pos="6237"/>
          <w:tab w:val="right" w:pos="9638"/>
        </w:tabs>
        <w:spacing w:after="18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Comandi radio chiari</w:t>
      </w:r>
      <w:r w:rsidR="001370BF" w:rsidRPr="00BB2FAC">
        <w:rPr>
          <w:rFonts w:eastAsia="Times New Roman" w:cstheme="minorHAnsi"/>
          <w:sz w:val="24"/>
          <w:szCs w:val="24"/>
          <w:lang w:val="it-CH" w:eastAsia="de-CH"/>
        </w:rPr>
        <w:t xml:space="preserve"> / controllo </w:t>
      </w:r>
      <w:r w:rsidRPr="00BB2FAC">
        <w:rPr>
          <w:rFonts w:eastAsia="Times New Roman" w:cstheme="minorHAnsi"/>
          <w:sz w:val="24"/>
          <w:szCs w:val="24"/>
          <w:lang w:val="it-CH" w:eastAsia="de-CH"/>
        </w:rPr>
        <w:t xml:space="preserve">funzionamento </w:t>
      </w:r>
      <w:r w:rsidR="001370BF" w:rsidRPr="00BB2FAC">
        <w:rPr>
          <w:rFonts w:eastAsia="Times New Roman" w:cstheme="minorHAnsi"/>
          <w:sz w:val="24"/>
          <w:szCs w:val="24"/>
          <w:lang w:val="it-CH" w:eastAsia="de-CH"/>
        </w:rPr>
        <w:t>radio</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5D4D88" w:rsidP="00BB2FAC">
      <w:pPr>
        <w:tabs>
          <w:tab w:val="left" w:pos="5529"/>
          <w:tab w:val="left" w:pos="5954"/>
          <w:tab w:val="left" w:pos="6237"/>
          <w:tab w:val="right" w:pos="9638"/>
        </w:tabs>
        <w:spacing w:after="4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t>Macchine</w:t>
      </w:r>
    </w:p>
    <w:p w:rsidR="003D59D6" w:rsidRPr="00BB2FAC" w:rsidRDefault="005D4D88"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 xml:space="preserve">Manutenzione effettuata </w:t>
      </w:r>
      <w:r w:rsidR="002C66EC" w:rsidRPr="00BB2FAC">
        <w:rPr>
          <w:rFonts w:eastAsia="Times New Roman" w:cstheme="minorHAnsi"/>
          <w:sz w:val="24"/>
          <w:szCs w:val="24"/>
          <w:lang w:val="it-CH" w:eastAsia="de-CH"/>
        </w:rPr>
        <w:t>conformemente al</w:t>
      </w:r>
      <w:r w:rsidR="00993D22" w:rsidRPr="00BB2FAC">
        <w:rPr>
          <w:rFonts w:eastAsia="Times New Roman" w:cstheme="minorHAnsi"/>
          <w:sz w:val="24"/>
          <w:szCs w:val="24"/>
          <w:lang w:val="it-CH" w:eastAsia="de-CH"/>
        </w:rPr>
        <w:t xml:space="preserve"> produttore</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5D4D88" w:rsidP="00BB2FAC">
      <w:pPr>
        <w:tabs>
          <w:tab w:val="left" w:pos="5529"/>
          <w:tab w:val="left" w:pos="5954"/>
          <w:tab w:val="left" w:pos="6237"/>
          <w:tab w:val="right" w:pos="9638"/>
        </w:tabs>
        <w:spacing w:after="18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Assorbente per perdite liquidi inquinanti</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5D4D88" w:rsidP="00BB2FAC">
      <w:pPr>
        <w:tabs>
          <w:tab w:val="left" w:pos="5529"/>
          <w:tab w:val="left" w:pos="5954"/>
          <w:tab w:val="left" w:pos="6237"/>
          <w:tab w:val="right" w:pos="9638"/>
        </w:tabs>
        <w:spacing w:after="4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t>Portante con ancoraggio fisso (convenzionale)</w:t>
      </w:r>
    </w:p>
    <w:p w:rsidR="003D59D6" w:rsidRPr="00BB2FAC" w:rsidRDefault="00A319BA"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Tensione di base se</w:t>
      </w:r>
      <w:r w:rsidR="005D4D88" w:rsidRPr="00BB2FAC">
        <w:rPr>
          <w:rFonts w:eastAsia="Times New Roman" w:cstheme="minorHAnsi"/>
          <w:sz w:val="24"/>
          <w:szCs w:val="24"/>
          <w:lang w:val="it-CH" w:eastAsia="de-CH"/>
        </w:rPr>
        <w:t>condo progetto teleferica</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A319BA"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 xml:space="preserve">Morsetto di sicurezza sul </w:t>
      </w:r>
      <w:proofErr w:type="spellStart"/>
      <w:r w:rsidRPr="00BB2FAC">
        <w:rPr>
          <w:rFonts w:eastAsia="Times New Roman" w:cstheme="minorHAnsi"/>
          <w:sz w:val="24"/>
          <w:szCs w:val="24"/>
          <w:lang w:val="it-CH" w:eastAsia="de-CH"/>
        </w:rPr>
        <w:t>disp</w:t>
      </w:r>
      <w:proofErr w:type="spellEnd"/>
      <w:r w:rsidRPr="00BB2FAC">
        <w:rPr>
          <w:rFonts w:eastAsia="Times New Roman" w:cstheme="minorHAnsi"/>
          <w:sz w:val="24"/>
          <w:szCs w:val="24"/>
          <w:lang w:val="it-CH" w:eastAsia="de-CH"/>
        </w:rPr>
        <w:t xml:space="preserve">. di </w:t>
      </w:r>
      <w:proofErr w:type="spellStart"/>
      <w:r w:rsidRPr="00BB2FAC">
        <w:rPr>
          <w:rFonts w:eastAsia="Times New Roman" w:cstheme="minorHAnsi"/>
          <w:sz w:val="24"/>
          <w:szCs w:val="24"/>
          <w:lang w:val="it-CH" w:eastAsia="de-CH"/>
        </w:rPr>
        <w:t>tensionatura</w:t>
      </w:r>
      <w:proofErr w:type="spellEnd"/>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993D22"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Dimensione</w:t>
      </w:r>
      <w:r w:rsidR="002C66EC" w:rsidRPr="00BB2FAC">
        <w:rPr>
          <w:rFonts w:eastAsia="Times New Roman" w:cstheme="minorHAnsi"/>
          <w:sz w:val="24"/>
          <w:szCs w:val="24"/>
          <w:lang w:val="it-CH" w:eastAsia="de-CH"/>
        </w:rPr>
        <w:t xml:space="preserve"> corretta dei</w:t>
      </w:r>
      <w:r w:rsidRPr="00BB2FAC">
        <w:rPr>
          <w:rFonts w:eastAsia="Times New Roman" w:cstheme="minorHAnsi"/>
          <w:sz w:val="24"/>
          <w:szCs w:val="24"/>
          <w:lang w:val="it-CH" w:eastAsia="de-CH"/>
        </w:rPr>
        <w:t xml:space="preserve"> cunei rispetto alla fune portant</w:t>
      </w:r>
      <w:r w:rsidR="002C66EC" w:rsidRPr="00BB2FAC">
        <w:rPr>
          <w:rFonts w:eastAsia="Times New Roman" w:cstheme="minorHAnsi"/>
          <w:sz w:val="24"/>
          <w:szCs w:val="24"/>
          <w:lang w:val="it-CH" w:eastAsia="de-CH"/>
        </w:rPr>
        <w:t>e</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993D22" w:rsidP="00BB2FAC">
      <w:pPr>
        <w:tabs>
          <w:tab w:val="left" w:pos="5529"/>
          <w:tab w:val="left" w:pos="5954"/>
          <w:tab w:val="left" w:pos="6237"/>
          <w:tab w:val="right" w:pos="9638"/>
        </w:tabs>
        <w:spacing w:after="18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Cunei paralleli</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A319BA" w:rsidP="00BB2FAC">
      <w:pPr>
        <w:tabs>
          <w:tab w:val="left" w:pos="4962"/>
          <w:tab w:val="left" w:pos="5529"/>
          <w:tab w:val="left" w:pos="5954"/>
          <w:tab w:val="center" w:pos="7938"/>
        </w:tabs>
        <w:spacing w:after="60" w:line="240" w:lineRule="auto"/>
        <w:rPr>
          <w:rFonts w:eastAsia="Times New Roman" w:cstheme="minorHAnsi"/>
          <w:sz w:val="24"/>
          <w:szCs w:val="24"/>
          <w:u w:val="single"/>
          <w:lang w:val="it-CH" w:eastAsia="de-CH"/>
        </w:rPr>
      </w:pPr>
      <w:bookmarkStart w:id="4" w:name="_Hlk11698346"/>
      <w:bookmarkStart w:id="5" w:name="_Hlk530490588"/>
      <w:bookmarkEnd w:id="1"/>
      <w:r w:rsidRPr="00BB2FAC">
        <w:rPr>
          <w:rFonts w:eastAsia="Times New Roman" w:cstheme="minorHAnsi"/>
          <w:sz w:val="24"/>
          <w:szCs w:val="24"/>
          <w:u w:val="single"/>
          <w:lang w:val="it-CH" w:eastAsia="de-CH"/>
        </w:rPr>
        <w:t>Ancoraggio e tensione della portante</w:t>
      </w:r>
    </w:p>
    <w:p w:rsidR="003D59D6" w:rsidRPr="00BB2FAC" w:rsidRDefault="00A73DE8"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Assicurata contro lo scorrimento verso l’alto</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A319BA"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Fissata con maniglion</w:t>
      </w:r>
      <w:r w:rsidR="00A73DE8" w:rsidRPr="00BB2FAC">
        <w:rPr>
          <w:rFonts w:eastAsia="Times New Roman" w:cstheme="minorHAnsi"/>
          <w:sz w:val="24"/>
          <w:szCs w:val="24"/>
          <w:lang w:val="it-CH" w:eastAsia="de-CH"/>
        </w:rPr>
        <w:t>e</w:t>
      </w:r>
      <w:r w:rsidRPr="00BB2FAC">
        <w:rPr>
          <w:rFonts w:eastAsia="Times New Roman" w:cstheme="minorHAnsi"/>
          <w:sz w:val="24"/>
          <w:szCs w:val="24"/>
          <w:lang w:val="it-CH" w:eastAsia="de-CH"/>
        </w:rPr>
        <w:t xml:space="preserve"> o sufficienti morsetti</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F64E3F" w:rsidP="00BB2FAC">
      <w:pPr>
        <w:tabs>
          <w:tab w:val="left" w:pos="5529"/>
          <w:tab w:val="left" w:pos="5954"/>
          <w:tab w:val="left" w:pos="6237"/>
          <w:tab w:val="right" w:pos="9638"/>
        </w:tabs>
        <w:spacing w:after="18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Ancoraggio</w:t>
      </w:r>
      <w:r w:rsidR="00A319BA" w:rsidRPr="00BB2FAC">
        <w:rPr>
          <w:rFonts w:eastAsia="Times New Roman" w:cstheme="minorHAnsi"/>
          <w:sz w:val="24"/>
          <w:szCs w:val="24"/>
          <w:lang w:val="it-CH" w:eastAsia="de-CH"/>
        </w:rPr>
        <w:t xml:space="preserve"> stabile sotto tensione</w:t>
      </w:r>
      <w:r w:rsidR="009B5C8F" w:rsidRPr="00BB2FAC">
        <w:rPr>
          <w:rFonts w:eastAsia="Times New Roman" w:cstheme="minorHAnsi"/>
          <w:sz w:val="24"/>
          <w:szCs w:val="24"/>
          <w:lang w:val="it-CH" w:eastAsia="de-CH"/>
        </w:rPr>
        <w:t xml:space="preserve">, </w:t>
      </w:r>
      <w:proofErr w:type="spellStart"/>
      <w:r w:rsidR="009B5C8F" w:rsidRPr="00BB2FAC">
        <w:rPr>
          <w:rFonts w:eastAsia="Times New Roman" w:cstheme="minorHAnsi"/>
          <w:sz w:val="24"/>
          <w:szCs w:val="24"/>
          <w:lang w:val="it-CH" w:eastAsia="de-CH"/>
        </w:rPr>
        <w:t>ev</w:t>
      </w:r>
      <w:proofErr w:type="spellEnd"/>
      <w:r w:rsidR="00A73DE8" w:rsidRPr="00BB2FAC">
        <w:rPr>
          <w:rFonts w:eastAsia="Times New Roman" w:cstheme="minorHAnsi"/>
          <w:sz w:val="24"/>
          <w:szCs w:val="24"/>
          <w:lang w:val="it-CH" w:eastAsia="de-CH"/>
        </w:rPr>
        <w:t>.</w:t>
      </w:r>
      <w:r w:rsidR="009B5C8F" w:rsidRPr="00BB2FAC">
        <w:rPr>
          <w:rFonts w:eastAsia="Times New Roman" w:cstheme="minorHAnsi"/>
          <w:sz w:val="24"/>
          <w:szCs w:val="24"/>
          <w:lang w:val="it-CH" w:eastAsia="de-CH"/>
        </w:rPr>
        <w:t xml:space="preserve"> assicurato</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D626E3" w:rsidRDefault="00D626E3">
      <w:pPr>
        <w:rPr>
          <w:rFonts w:eastAsia="Times New Roman" w:cstheme="minorHAnsi"/>
          <w:sz w:val="24"/>
          <w:szCs w:val="24"/>
          <w:u w:val="single"/>
          <w:lang w:val="it-CH" w:eastAsia="de-CH"/>
        </w:rPr>
      </w:pPr>
      <w:r>
        <w:rPr>
          <w:rFonts w:eastAsia="Times New Roman" w:cstheme="minorHAnsi"/>
          <w:sz w:val="24"/>
          <w:szCs w:val="24"/>
          <w:u w:val="single"/>
          <w:lang w:val="it-CH" w:eastAsia="de-CH"/>
        </w:rPr>
        <w:br w:type="page"/>
      </w:r>
    </w:p>
    <w:p w:rsidR="003D59D6" w:rsidRPr="00BB2FAC" w:rsidRDefault="00A319BA" w:rsidP="00BB2FAC">
      <w:pPr>
        <w:tabs>
          <w:tab w:val="left" w:pos="5529"/>
          <w:tab w:val="left" w:pos="5954"/>
          <w:tab w:val="left" w:pos="6237"/>
          <w:tab w:val="right" w:pos="9638"/>
        </w:tabs>
        <w:spacing w:after="6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lastRenderedPageBreak/>
        <w:t>Costruzione dei cavalletti</w:t>
      </w:r>
      <w:r w:rsidR="00D626E3" w:rsidRPr="00D626E3">
        <w:rPr>
          <w:rFonts w:eastAsia="Times New Roman" w:cstheme="minorHAnsi"/>
          <w:sz w:val="24"/>
          <w:szCs w:val="24"/>
          <w:lang w:val="it-CH" w:eastAsia="de-CH"/>
        </w:rPr>
        <w:t xml:space="preserve"> </w:t>
      </w:r>
      <w:r w:rsidR="00D626E3" w:rsidRPr="00BB2FAC">
        <w:rPr>
          <w:rFonts w:eastAsia="Times New Roman" w:cstheme="minorHAnsi"/>
          <w:sz w:val="24"/>
          <w:szCs w:val="24"/>
          <w:lang w:val="it-CH" w:eastAsia="de-CH"/>
        </w:rPr>
        <w:tab/>
      </w:r>
      <w:r w:rsidR="00D626E3" w:rsidRPr="00BB2FAC">
        <w:rPr>
          <w:rFonts w:eastAsia="Times New Roman" w:cstheme="minorHAnsi"/>
          <w:lang w:val="it-CH" w:eastAsia="de-CH"/>
        </w:rPr>
        <w:t>si</w:t>
      </w:r>
      <w:r w:rsidR="00D626E3" w:rsidRPr="00BB2FAC">
        <w:rPr>
          <w:rFonts w:eastAsia="Times New Roman" w:cstheme="minorHAnsi"/>
          <w:lang w:val="it-CH" w:eastAsia="de-CH"/>
        </w:rPr>
        <w:tab/>
        <w:t>no</w:t>
      </w:r>
      <w:r w:rsidR="00D626E3" w:rsidRPr="00BB2FAC">
        <w:rPr>
          <w:rFonts w:eastAsia="Times New Roman" w:cstheme="minorHAnsi"/>
          <w:lang w:val="it-CH" w:eastAsia="de-CH"/>
        </w:rPr>
        <w:tab/>
        <w:t>Misura urgente / Osservazioni</w:t>
      </w:r>
    </w:p>
    <w:p w:rsidR="003D59D6" w:rsidRPr="00BB2FAC" w:rsidRDefault="00F64E3F"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Altezza dei cavalletti come da progetto</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F64E3F"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Ø punto d’attacco sufficiente</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F64E3F"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Angolatura funi di controventatura corretta</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E5029D" w:rsidRPr="00BB2FAC" w:rsidRDefault="00A73DE8"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e assicurata contro lo scorrimento verso l’alto</w:t>
      </w:r>
      <w:r w:rsidR="00E5029D" w:rsidRPr="00BB2FAC">
        <w:rPr>
          <w:rFonts w:eastAsia="Times New Roman" w:cstheme="minorHAnsi"/>
          <w:sz w:val="24"/>
          <w:szCs w:val="24"/>
          <w:lang w:val="it-CH" w:eastAsia="de-CH"/>
        </w:rPr>
        <w:tab/>
      </w:r>
      <w:r w:rsidR="00E5029D" w:rsidRPr="00BB2FAC">
        <w:rPr>
          <w:rFonts w:eastAsia="Times New Roman" w:cstheme="minorHAnsi"/>
          <w:sz w:val="24"/>
          <w:szCs w:val="24"/>
          <w:lang w:val="it-CH" w:eastAsia="de-CH"/>
        </w:rPr>
        <w:sym w:font="Symbol" w:char="F09E"/>
      </w:r>
      <w:r w:rsidR="00E5029D" w:rsidRPr="00BB2FAC">
        <w:rPr>
          <w:rFonts w:eastAsia="Times New Roman" w:cstheme="minorHAnsi"/>
          <w:sz w:val="24"/>
          <w:szCs w:val="24"/>
          <w:lang w:val="it-CH" w:eastAsia="de-CH"/>
        </w:rPr>
        <w:tab/>
      </w:r>
      <w:r w:rsidR="00E5029D" w:rsidRPr="00BB2FAC">
        <w:rPr>
          <w:rFonts w:eastAsia="Times New Roman" w:cstheme="minorHAnsi"/>
          <w:sz w:val="24"/>
          <w:szCs w:val="24"/>
          <w:lang w:val="it-CH" w:eastAsia="de-CH"/>
        </w:rPr>
        <w:sym w:font="Symbol" w:char="F09E"/>
      </w:r>
      <w:r w:rsidR="00E5029D" w:rsidRPr="00BB2FAC">
        <w:rPr>
          <w:rFonts w:eastAsia="Times New Roman" w:cstheme="minorHAnsi"/>
          <w:sz w:val="24"/>
          <w:szCs w:val="24"/>
          <w:lang w:val="it-CH" w:eastAsia="de-CH"/>
        </w:rPr>
        <w:tab/>
      </w:r>
      <w:r w:rsidR="00E5029D" w:rsidRPr="00BB2FAC">
        <w:rPr>
          <w:rFonts w:eastAsia="Times New Roman" w:cstheme="minorHAnsi"/>
          <w:sz w:val="24"/>
          <w:szCs w:val="24"/>
          <w:u w:val="single"/>
          <w:lang w:val="it-CH" w:eastAsia="de-CH"/>
        </w:rPr>
        <w:tab/>
      </w:r>
    </w:p>
    <w:p w:rsidR="003D59D6" w:rsidRPr="00BB2FAC" w:rsidRDefault="00A73DE8" w:rsidP="00BB2FAC">
      <w:pPr>
        <w:tabs>
          <w:tab w:val="left" w:pos="5529"/>
          <w:tab w:val="left" w:pos="5954"/>
          <w:tab w:val="left" w:pos="6237"/>
          <w:tab w:val="right" w:pos="9638"/>
        </w:tabs>
        <w:spacing w:after="12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L’insieme dei mezzi di fissaggio</w:t>
      </w:r>
      <w:r w:rsidR="002E265D" w:rsidRPr="00BB2FAC">
        <w:rPr>
          <w:rFonts w:eastAsia="Times New Roman" w:cstheme="minorHAnsi"/>
          <w:sz w:val="24"/>
          <w:szCs w:val="24"/>
          <w:lang w:val="it-CH" w:eastAsia="de-CH"/>
        </w:rPr>
        <w:t xml:space="preserve"> sono adeguati</w:t>
      </w:r>
      <w:r w:rsidR="00E5029D" w:rsidRPr="00BB2FAC">
        <w:rPr>
          <w:rFonts w:eastAsia="Times New Roman" w:cstheme="minorHAnsi"/>
          <w:sz w:val="24"/>
          <w:szCs w:val="24"/>
          <w:u w:val="single"/>
          <w:lang w:val="it-CH" w:eastAsia="de-CH"/>
        </w:rPr>
        <w:br/>
      </w:r>
      <w:r w:rsidRPr="00BB2FAC">
        <w:rPr>
          <w:rFonts w:eastAsia="Times New Roman" w:cstheme="minorHAnsi"/>
          <w:sz w:val="24"/>
          <w:szCs w:val="24"/>
          <w:lang w:val="it-CH" w:eastAsia="de-CH"/>
        </w:rPr>
        <w:t>alle for</w:t>
      </w:r>
      <w:r w:rsidR="00E1588F" w:rsidRPr="00BB2FAC">
        <w:rPr>
          <w:rFonts w:eastAsia="Times New Roman" w:cstheme="minorHAnsi"/>
          <w:sz w:val="24"/>
          <w:szCs w:val="24"/>
          <w:lang w:val="it-CH" w:eastAsia="de-CH"/>
        </w:rPr>
        <w:t>z</w:t>
      </w:r>
      <w:r w:rsidRPr="00BB2FAC">
        <w:rPr>
          <w:rFonts w:eastAsia="Times New Roman" w:cstheme="minorHAnsi"/>
          <w:sz w:val="24"/>
          <w:szCs w:val="24"/>
          <w:lang w:val="it-CH" w:eastAsia="de-CH"/>
        </w:rPr>
        <w:t>e</w:t>
      </w:r>
      <w:r w:rsidR="00E1588F" w:rsidRPr="00BB2FAC">
        <w:rPr>
          <w:rFonts w:eastAsia="Times New Roman" w:cstheme="minorHAnsi"/>
          <w:sz w:val="24"/>
          <w:szCs w:val="24"/>
          <w:lang w:val="it-CH" w:eastAsia="de-CH"/>
        </w:rPr>
        <w:t xml:space="preserve"> agenti, </w:t>
      </w:r>
      <w:r w:rsidRPr="00BB2FAC">
        <w:rPr>
          <w:rFonts w:eastAsia="Times New Roman" w:cstheme="minorHAnsi"/>
          <w:sz w:val="24"/>
          <w:szCs w:val="24"/>
          <w:lang w:val="it-CH" w:eastAsia="de-CH"/>
        </w:rPr>
        <w:t>inclusi</w:t>
      </w:r>
      <w:r w:rsidR="00E1588F" w:rsidRPr="00BB2FAC">
        <w:rPr>
          <w:rFonts w:eastAsia="Times New Roman" w:cstheme="minorHAnsi"/>
          <w:sz w:val="24"/>
          <w:szCs w:val="24"/>
          <w:lang w:val="it-CH" w:eastAsia="de-CH"/>
        </w:rPr>
        <w:t xml:space="preserve"> i fattori di sicurezza</w:t>
      </w:r>
      <w:r w:rsidR="00BB2FAC" w:rsidRPr="00BB2FAC">
        <w:rPr>
          <w:rFonts w:eastAsia="Times New Roman" w:cstheme="minorHAnsi"/>
          <w:sz w:val="24"/>
          <w:szCs w:val="24"/>
          <w:lang w:val="it-CH" w:eastAsia="de-CH"/>
        </w:rPr>
        <w:tab/>
      </w:r>
      <w:r w:rsidR="00BB2FAC" w:rsidRPr="00BB2FAC">
        <w:rPr>
          <w:rFonts w:eastAsia="Times New Roman" w:cstheme="minorHAnsi"/>
          <w:sz w:val="24"/>
          <w:szCs w:val="24"/>
          <w:lang w:val="it-CH" w:eastAsia="de-CH"/>
        </w:rPr>
        <w:sym w:font="Symbol" w:char="F09E"/>
      </w:r>
      <w:r w:rsidR="00BB2FAC" w:rsidRPr="00BB2FAC">
        <w:rPr>
          <w:rFonts w:eastAsia="Times New Roman" w:cstheme="minorHAnsi"/>
          <w:sz w:val="24"/>
          <w:szCs w:val="24"/>
          <w:lang w:val="it-CH" w:eastAsia="de-CH"/>
        </w:rPr>
        <w:tab/>
      </w:r>
      <w:r w:rsidR="00BB2FAC" w:rsidRPr="00BB2FAC">
        <w:rPr>
          <w:rFonts w:eastAsia="Times New Roman" w:cstheme="minorHAnsi"/>
          <w:sz w:val="24"/>
          <w:szCs w:val="24"/>
          <w:lang w:val="it-CH" w:eastAsia="de-CH"/>
        </w:rPr>
        <w:sym w:font="Symbol" w:char="F09E"/>
      </w:r>
      <w:r w:rsidR="00BB2FAC" w:rsidRPr="00BB2FAC">
        <w:rPr>
          <w:rFonts w:eastAsia="Times New Roman" w:cstheme="minorHAnsi"/>
          <w:sz w:val="24"/>
          <w:szCs w:val="24"/>
          <w:lang w:val="it-CH" w:eastAsia="de-CH"/>
        </w:rPr>
        <w:tab/>
      </w:r>
      <w:r w:rsidR="00BB2FAC" w:rsidRPr="00BB2FAC">
        <w:rPr>
          <w:rFonts w:eastAsia="Times New Roman" w:cstheme="minorHAnsi"/>
          <w:sz w:val="24"/>
          <w:szCs w:val="24"/>
          <w:u w:val="single"/>
          <w:lang w:val="it-CH" w:eastAsia="de-CH"/>
        </w:rPr>
        <w:tab/>
      </w:r>
    </w:p>
    <w:p w:rsidR="003D59D6" w:rsidRPr="00BB2FAC" w:rsidRDefault="00F64E3F" w:rsidP="00BB2FAC">
      <w:pPr>
        <w:tabs>
          <w:tab w:val="left" w:pos="5529"/>
          <w:tab w:val="left" w:pos="5954"/>
          <w:tab w:val="center" w:pos="7938"/>
          <w:tab w:val="right" w:pos="9638"/>
        </w:tabs>
        <w:spacing w:after="60" w:line="240" w:lineRule="auto"/>
        <w:rPr>
          <w:rFonts w:eastAsia="Times New Roman" w:cstheme="minorHAnsi"/>
          <w:sz w:val="24"/>
          <w:szCs w:val="24"/>
          <w:u w:val="single"/>
          <w:lang w:val="it-CH" w:eastAsia="de-CH"/>
        </w:rPr>
      </w:pPr>
      <w:bookmarkStart w:id="6" w:name="_Hlk11698574"/>
      <w:bookmarkEnd w:id="4"/>
      <w:r w:rsidRPr="00BB2FAC">
        <w:rPr>
          <w:rFonts w:eastAsia="Times New Roman" w:cstheme="minorHAnsi"/>
          <w:sz w:val="24"/>
          <w:szCs w:val="24"/>
          <w:u w:val="single"/>
          <w:lang w:val="it-CH" w:eastAsia="de-CH"/>
        </w:rPr>
        <w:t>Esercizio della teleferica</w:t>
      </w:r>
      <w:r w:rsidR="003D59D6" w:rsidRPr="00BB2FAC">
        <w:rPr>
          <w:rFonts w:eastAsia="Times New Roman" w:cstheme="minorHAnsi"/>
          <w:sz w:val="24"/>
          <w:szCs w:val="24"/>
          <w:u w:val="single"/>
          <w:lang w:val="it-CH" w:eastAsia="de-CH"/>
        </w:rPr>
        <w:t xml:space="preserve"> </w:t>
      </w:r>
      <w:r w:rsidR="00545296" w:rsidRPr="00BB2FAC">
        <w:rPr>
          <w:rFonts w:eastAsia="Times New Roman" w:cstheme="minorHAnsi"/>
          <w:sz w:val="24"/>
          <w:szCs w:val="24"/>
          <w:u w:val="single"/>
          <w:lang w:val="it-CH" w:eastAsia="de-CH"/>
        </w:rPr>
        <w:t xml:space="preserve">/ </w:t>
      </w:r>
      <w:r w:rsidR="00E1588F" w:rsidRPr="00BB2FAC">
        <w:rPr>
          <w:rFonts w:eastAsia="Times New Roman" w:cstheme="minorHAnsi"/>
          <w:sz w:val="24"/>
          <w:szCs w:val="24"/>
          <w:u w:val="single"/>
          <w:lang w:val="it-CH" w:eastAsia="de-CH"/>
        </w:rPr>
        <w:t>istruzione</w:t>
      </w:r>
      <w:r w:rsidR="00E1588F" w:rsidRPr="00BB2FAC">
        <w:rPr>
          <w:rFonts w:eastAsia="Times New Roman" w:cstheme="minorHAnsi"/>
          <w:sz w:val="24"/>
          <w:szCs w:val="24"/>
          <w:lang w:val="it-CH" w:eastAsia="de-CH"/>
        </w:rPr>
        <w:t xml:space="preserve"> </w:t>
      </w:r>
      <w:r w:rsidR="00993D22" w:rsidRPr="00BB2FAC">
        <w:rPr>
          <w:rFonts w:eastAsia="Times New Roman" w:cstheme="minorHAnsi"/>
          <w:sz w:val="24"/>
          <w:szCs w:val="24"/>
          <w:u w:val="single"/>
          <w:lang w:val="it-CH" w:eastAsia="de-CH"/>
        </w:rPr>
        <w:t>c</w:t>
      </w:r>
      <w:r w:rsidR="00D8530E" w:rsidRPr="00BB2FAC">
        <w:rPr>
          <w:rFonts w:eastAsia="Times New Roman" w:cstheme="minorHAnsi"/>
          <w:sz w:val="24"/>
          <w:szCs w:val="24"/>
          <w:u w:val="single"/>
          <w:lang w:val="it-CH" w:eastAsia="de-CH"/>
        </w:rPr>
        <w:t>ol</w:t>
      </w:r>
      <w:r w:rsidR="00993D22" w:rsidRPr="00BB2FAC">
        <w:rPr>
          <w:rFonts w:eastAsia="Times New Roman" w:cstheme="minorHAnsi"/>
          <w:sz w:val="24"/>
          <w:szCs w:val="24"/>
          <w:u w:val="single"/>
          <w:lang w:val="it-CH" w:eastAsia="de-CH"/>
        </w:rPr>
        <w:t>l</w:t>
      </w:r>
      <w:r w:rsidR="00D8530E" w:rsidRPr="00BB2FAC">
        <w:rPr>
          <w:rFonts w:eastAsia="Times New Roman" w:cstheme="minorHAnsi"/>
          <w:sz w:val="24"/>
          <w:szCs w:val="24"/>
          <w:u w:val="single"/>
          <w:lang w:val="it-CH" w:eastAsia="de-CH"/>
        </w:rPr>
        <w:t>a</w:t>
      </w:r>
      <w:r w:rsidRPr="00BB2FAC">
        <w:rPr>
          <w:rFonts w:eastAsia="Times New Roman" w:cstheme="minorHAnsi"/>
          <w:sz w:val="24"/>
          <w:szCs w:val="24"/>
          <w:u w:val="single"/>
          <w:lang w:val="it-CH" w:eastAsia="de-CH"/>
        </w:rPr>
        <w:t>boratori</w:t>
      </w:r>
    </w:p>
    <w:p w:rsidR="00D8530E" w:rsidRPr="00BB2FAC" w:rsidRDefault="009B5C8F"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Test del</w:t>
      </w:r>
      <w:r w:rsidR="00993D22" w:rsidRPr="00BB2FAC">
        <w:rPr>
          <w:rFonts w:eastAsia="Times New Roman" w:cstheme="minorHAnsi"/>
          <w:sz w:val="24"/>
          <w:szCs w:val="24"/>
          <w:lang w:val="it-CH" w:eastAsia="de-CH"/>
        </w:rPr>
        <w:t>l’</w:t>
      </w:r>
      <w:r w:rsidRPr="00BB2FAC">
        <w:rPr>
          <w:rFonts w:eastAsia="Times New Roman" w:cstheme="minorHAnsi"/>
          <w:sz w:val="24"/>
          <w:szCs w:val="24"/>
          <w:lang w:val="it-CH" w:eastAsia="de-CH"/>
        </w:rPr>
        <w:t>impianto con carico effettuato</w:t>
      </w:r>
      <w:r w:rsidR="0002732F" w:rsidRPr="00BB2FAC">
        <w:rPr>
          <w:rFonts w:eastAsia="Times New Roman" w:cstheme="minorHAnsi"/>
          <w:sz w:val="24"/>
          <w:szCs w:val="24"/>
          <w:lang w:val="it-CH" w:eastAsia="de-CH"/>
        </w:rPr>
        <w:tab/>
      </w:r>
      <w:r w:rsidR="0002732F" w:rsidRPr="00BB2FAC">
        <w:rPr>
          <w:rFonts w:eastAsia="Times New Roman" w:cstheme="minorHAnsi"/>
          <w:sz w:val="24"/>
          <w:szCs w:val="24"/>
          <w:lang w:val="it-CH" w:eastAsia="de-CH"/>
        </w:rPr>
        <w:sym w:font="Symbol" w:char="F09E"/>
      </w:r>
      <w:r w:rsidR="0002732F" w:rsidRPr="00BB2FAC">
        <w:rPr>
          <w:rFonts w:eastAsia="Times New Roman" w:cstheme="minorHAnsi"/>
          <w:sz w:val="24"/>
          <w:szCs w:val="24"/>
          <w:lang w:val="it-CH" w:eastAsia="de-CH"/>
        </w:rPr>
        <w:tab/>
      </w:r>
      <w:r w:rsidR="0002732F" w:rsidRPr="00BB2FAC">
        <w:rPr>
          <w:rFonts w:eastAsia="Times New Roman" w:cstheme="minorHAnsi"/>
          <w:sz w:val="24"/>
          <w:szCs w:val="24"/>
          <w:lang w:val="it-CH" w:eastAsia="de-CH"/>
        </w:rPr>
        <w:sym w:font="Symbol" w:char="F09E"/>
      </w:r>
      <w:r w:rsidR="0002732F" w:rsidRPr="00BB2FAC">
        <w:rPr>
          <w:rFonts w:eastAsia="Times New Roman" w:cstheme="minorHAnsi"/>
          <w:sz w:val="24"/>
          <w:szCs w:val="24"/>
          <w:lang w:val="it-CH" w:eastAsia="de-CH"/>
        </w:rPr>
        <w:tab/>
      </w:r>
      <w:r w:rsidR="0002732F" w:rsidRPr="00BB2FAC">
        <w:rPr>
          <w:rFonts w:eastAsia="Times New Roman" w:cstheme="minorHAnsi"/>
          <w:sz w:val="24"/>
          <w:szCs w:val="24"/>
          <w:u w:val="single"/>
          <w:lang w:val="it-CH" w:eastAsia="de-CH"/>
        </w:rPr>
        <w:tab/>
      </w:r>
    </w:p>
    <w:p w:rsidR="003D59D6" w:rsidRPr="00BB2FAC" w:rsidRDefault="00D8530E"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 xml:space="preserve">Zone di pericolo vengono </w:t>
      </w:r>
      <w:r w:rsidR="00E1588F" w:rsidRPr="00BB2FAC">
        <w:rPr>
          <w:rFonts w:eastAsia="Times New Roman" w:cstheme="minorHAnsi"/>
          <w:sz w:val="24"/>
          <w:szCs w:val="24"/>
          <w:lang w:val="it-CH" w:eastAsia="de-CH"/>
        </w:rPr>
        <w:t xml:space="preserve">rigorosamente </w:t>
      </w:r>
      <w:r w:rsidRPr="00BB2FAC">
        <w:rPr>
          <w:rFonts w:eastAsia="Times New Roman" w:cstheme="minorHAnsi"/>
          <w:sz w:val="24"/>
          <w:szCs w:val="24"/>
          <w:lang w:val="it-CH" w:eastAsia="de-CH"/>
        </w:rPr>
        <w:t>evitat</w:t>
      </w:r>
      <w:r w:rsidR="00E1588F" w:rsidRPr="00BB2FAC">
        <w:rPr>
          <w:rFonts w:eastAsia="Times New Roman" w:cstheme="minorHAnsi"/>
          <w:sz w:val="24"/>
          <w:szCs w:val="24"/>
          <w:lang w:val="it-CH" w:eastAsia="de-CH"/>
        </w:rPr>
        <w:t>e</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D8530E"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 xml:space="preserve">Nessuna </w:t>
      </w:r>
      <w:r w:rsidR="00E1588F" w:rsidRPr="00BB2FAC">
        <w:rPr>
          <w:rFonts w:eastAsia="Times New Roman" w:cstheme="minorHAnsi"/>
          <w:sz w:val="24"/>
          <w:szCs w:val="24"/>
          <w:lang w:val="it-CH" w:eastAsia="de-CH"/>
        </w:rPr>
        <w:t xml:space="preserve">sosta </w:t>
      </w:r>
      <w:r w:rsidRPr="00BB2FAC">
        <w:rPr>
          <w:rFonts w:eastAsia="Times New Roman" w:cstheme="minorHAnsi"/>
          <w:sz w:val="24"/>
          <w:szCs w:val="24"/>
          <w:lang w:val="it-CH" w:eastAsia="de-CH"/>
        </w:rPr>
        <w:t>sotto la portante in esercizio</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D8530E"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Trasporto di persone vietato!</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D8530E"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Nessuna permanenza sotto i carichi!</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D8530E"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 xml:space="preserve">Avvicinamento al carico </w:t>
      </w:r>
      <w:r w:rsidR="00BE68C3" w:rsidRPr="00BB2FAC">
        <w:rPr>
          <w:rFonts w:eastAsia="Times New Roman" w:cstheme="minorHAnsi"/>
          <w:sz w:val="24"/>
          <w:szCs w:val="24"/>
          <w:lang w:val="it-CH" w:eastAsia="de-CH"/>
        </w:rPr>
        <w:t xml:space="preserve">non prima </w:t>
      </w:r>
      <w:r w:rsidR="008C7968" w:rsidRPr="00BB2FAC">
        <w:rPr>
          <w:rFonts w:eastAsia="Times New Roman" w:cstheme="minorHAnsi"/>
          <w:sz w:val="24"/>
          <w:szCs w:val="24"/>
          <w:lang w:val="it-CH" w:eastAsia="de-CH"/>
        </w:rPr>
        <w:t>della messa in</w:t>
      </w:r>
      <w:r w:rsidR="00993D22" w:rsidRPr="00BB2FAC">
        <w:rPr>
          <w:rFonts w:eastAsia="Times New Roman" w:cstheme="minorHAnsi"/>
          <w:sz w:val="24"/>
          <w:szCs w:val="24"/>
          <w:lang w:val="it-CH" w:eastAsia="de-CH"/>
        </w:rPr>
        <w:t xml:space="preserve"> posizione orizzontale</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D8530E"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Contatto visivo permanente con macchinista</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3D59D6" w:rsidRPr="00BB2FAC" w:rsidRDefault="00D8530E" w:rsidP="00BB2FAC">
      <w:pPr>
        <w:tabs>
          <w:tab w:val="left" w:pos="5529"/>
          <w:tab w:val="left" w:pos="5954"/>
          <w:tab w:val="left" w:pos="6237"/>
          <w:tab w:val="right" w:pos="9638"/>
        </w:tabs>
        <w:spacing w:after="72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Catasta sicura contro rotolamenti</w:t>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lang w:val="it-CH" w:eastAsia="de-CH"/>
        </w:rPr>
        <w:sym w:font="Symbol" w:char="F09E"/>
      </w:r>
      <w:r w:rsidR="003D59D6" w:rsidRPr="00BB2FAC">
        <w:rPr>
          <w:rFonts w:eastAsia="Times New Roman" w:cstheme="minorHAnsi"/>
          <w:sz w:val="24"/>
          <w:szCs w:val="24"/>
          <w:lang w:val="it-CH" w:eastAsia="de-CH"/>
        </w:rPr>
        <w:tab/>
      </w:r>
      <w:r w:rsidR="003D59D6" w:rsidRPr="00BB2FAC">
        <w:rPr>
          <w:rFonts w:eastAsia="Times New Roman" w:cstheme="minorHAnsi"/>
          <w:sz w:val="24"/>
          <w:szCs w:val="24"/>
          <w:u w:val="single"/>
          <w:lang w:val="it-CH" w:eastAsia="de-CH"/>
        </w:rPr>
        <w:tab/>
      </w:r>
    </w:p>
    <w:p w:rsidR="000A0DCF" w:rsidRPr="00BB2FAC" w:rsidRDefault="00D8530E" w:rsidP="00545296">
      <w:pPr>
        <w:tabs>
          <w:tab w:val="left" w:pos="4962"/>
          <w:tab w:val="right" w:pos="7371"/>
          <w:tab w:val="right" w:pos="8931"/>
        </w:tabs>
        <w:spacing w:after="360" w:line="240" w:lineRule="auto"/>
        <w:rPr>
          <w:rFonts w:eastAsia="Times New Roman" w:cstheme="minorHAnsi"/>
          <w:b/>
          <w:bCs/>
          <w:sz w:val="24"/>
          <w:szCs w:val="24"/>
          <w:lang w:val="it-CH" w:eastAsia="de-CH"/>
        </w:rPr>
      </w:pPr>
      <w:r w:rsidRPr="00BB2FAC">
        <w:rPr>
          <w:rFonts w:eastAsia="Times New Roman" w:cstheme="minorHAnsi"/>
          <w:b/>
          <w:bCs/>
          <w:sz w:val="24"/>
          <w:szCs w:val="24"/>
          <w:lang w:val="it-CH" w:eastAsia="de-CH"/>
        </w:rPr>
        <w:t>Impianto di teleferica controllato e approvato.</w:t>
      </w:r>
    </w:p>
    <w:p w:rsidR="000A0DCF" w:rsidRPr="00BB2FAC" w:rsidRDefault="00D8530E" w:rsidP="00D8530E">
      <w:pPr>
        <w:tabs>
          <w:tab w:val="left" w:pos="567"/>
          <w:tab w:val="right" w:pos="3686"/>
          <w:tab w:val="left" w:pos="3969"/>
          <w:tab w:val="left" w:pos="4536"/>
          <w:tab w:val="right" w:pos="5954"/>
          <w:tab w:val="left" w:pos="6237"/>
          <w:tab w:val="left" w:pos="7088"/>
          <w:tab w:val="right" w:pos="9638"/>
        </w:tabs>
        <w:spacing w:after="720" w:line="240" w:lineRule="auto"/>
        <w:rPr>
          <w:rFonts w:eastAsia="Times New Roman" w:cstheme="minorHAnsi"/>
          <w:sz w:val="24"/>
          <w:szCs w:val="24"/>
          <w:u w:val="single"/>
          <w:lang w:val="it-CH" w:eastAsia="de-CH"/>
        </w:rPr>
      </w:pPr>
      <w:proofErr w:type="spellStart"/>
      <w:r w:rsidRPr="00BB2FAC">
        <w:rPr>
          <w:rFonts w:eastAsia="Times New Roman" w:cstheme="minorHAnsi"/>
          <w:sz w:val="24"/>
          <w:szCs w:val="24"/>
          <w:lang w:val="it-CH" w:eastAsia="de-CH"/>
        </w:rPr>
        <w:t>da</w:t>
      </w:r>
      <w:r w:rsidR="000A0DCF" w:rsidRPr="00BB2FAC">
        <w:rPr>
          <w:rFonts w:eastAsia="Times New Roman" w:cstheme="minorHAnsi"/>
          <w:sz w:val="24"/>
          <w:szCs w:val="24"/>
          <w:lang w:val="it-CH" w:eastAsia="de-CH"/>
        </w:rPr>
        <w:tab/>
      </w:r>
      <w:r w:rsidR="000A0DCF"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il</w:t>
      </w:r>
      <w:proofErr w:type="spellEnd"/>
      <w:r w:rsidR="000A0DCF" w:rsidRPr="00BB2FAC">
        <w:rPr>
          <w:rFonts w:eastAsia="Times New Roman" w:cstheme="minorHAnsi"/>
          <w:sz w:val="24"/>
          <w:szCs w:val="24"/>
          <w:lang w:val="it-CH" w:eastAsia="de-CH"/>
        </w:rPr>
        <w:tab/>
      </w:r>
      <w:r w:rsidR="000A0DCF"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firma</w:t>
      </w:r>
      <w:r w:rsidR="000A0DCF" w:rsidRPr="00BB2FAC">
        <w:rPr>
          <w:rFonts w:eastAsia="Times New Roman" w:cstheme="minorHAnsi"/>
          <w:sz w:val="24"/>
          <w:szCs w:val="24"/>
          <w:lang w:val="it-CH" w:eastAsia="de-CH"/>
        </w:rPr>
        <w:t>:</w:t>
      </w:r>
      <w:r w:rsidR="000A0DCF" w:rsidRPr="00BB2FAC">
        <w:rPr>
          <w:rFonts w:eastAsia="Times New Roman" w:cstheme="minorHAnsi"/>
          <w:sz w:val="24"/>
          <w:szCs w:val="24"/>
          <w:lang w:val="it-CH" w:eastAsia="de-CH"/>
        </w:rPr>
        <w:tab/>
      </w:r>
      <w:r w:rsidR="000A0DCF" w:rsidRPr="00BB2FAC">
        <w:rPr>
          <w:rFonts w:eastAsia="Times New Roman" w:cstheme="minorHAnsi"/>
          <w:sz w:val="24"/>
          <w:szCs w:val="24"/>
          <w:u w:val="single"/>
          <w:lang w:val="it-CH" w:eastAsia="de-CH"/>
        </w:rPr>
        <w:tab/>
      </w:r>
    </w:p>
    <w:p w:rsidR="000A0DCF" w:rsidRPr="00BB2FAC" w:rsidRDefault="00993D22" w:rsidP="009B5C8F">
      <w:pPr>
        <w:tabs>
          <w:tab w:val="left" w:pos="2127"/>
          <w:tab w:val="left" w:pos="3828"/>
          <w:tab w:val="right" w:pos="4536"/>
          <w:tab w:val="left" w:pos="4820"/>
          <w:tab w:val="left" w:pos="6379"/>
          <w:tab w:val="right" w:pos="6521"/>
          <w:tab w:val="left" w:pos="6663"/>
          <w:tab w:val="left" w:pos="7513"/>
          <w:tab w:val="right" w:pos="8364"/>
          <w:tab w:val="left" w:pos="9638"/>
        </w:tabs>
        <w:spacing w:after="720" w:line="240" w:lineRule="auto"/>
        <w:rPr>
          <w:b/>
          <w:sz w:val="24"/>
          <w:szCs w:val="24"/>
          <w:lang w:val="it-CH"/>
        </w:rPr>
      </w:pPr>
      <w:r w:rsidRPr="00BB2FAC">
        <w:rPr>
          <w:rFonts w:eastAsia="Times New Roman" w:cstheme="minorHAnsi"/>
          <w:b/>
          <w:sz w:val="24"/>
          <w:szCs w:val="24"/>
          <w:lang w:val="it-CH" w:eastAsia="de-CH"/>
        </w:rPr>
        <w:t>Ore macchina</w:t>
      </w:r>
      <w:r w:rsidR="000A0DCF" w:rsidRPr="00BB2FAC">
        <w:rPr>
          <w:rFonts w:eastAsia="Times New Roman" w:cstheme="minorHAnsi"/>
          <w:sz w:val="24"/>
          <w:szCs w:val="24"/>
          <w:lang w:val="it-CH" w:eastAsia="de-CH"/>
        </w:rPr>
        <w:tab/>
      </w:r>
      <w:r w:rsidR="00D8530E" w:rsidRPr="00BB2FAC">
        <w:rPr>
          <w:rFonts w:eastAsia="Times New Roman" w:cstheme="minorHAnsi"/>
          <w:sz w:val="24"/>
          <w:szCs w:val="24"/>
          <w:lang w:val="it-CH" w:eastAsia="de-CH"/>
        </w:rPr>
        <w:t>Inizio del lavoro</w:t>
      </w:r>
      <w:r w:rsidR="000A0DCF" w:rsidRPr="00BB2FAC">
        <w:rPr>
          <w:rFonts w:eastAsia="Times New Roman" w:cstheme="minorHAnsi"/>
          <w:sz w:val="24"/>
          <w:szCs w:val="24"/>
          <w:lang w:val="it-CH" w:eastAsia="de-CH"/>
        </w:rPr>
        <w:t>:</w:t>
      </w:r>
      <w:r w:rsidR="000A0DCF" w:rsidRPr="00BB2FAC">
        <w:rPr>
          <w:rFonts w:eastAsia="Times New Roman" w:cstheme="minorHAnsi"/>
          <w:sz w:val="24"/>
          <w:szCs w:val="24"/>
          <w:lang w:val="it-CH" w:eastAsia="de-CH"/>
        </w:rPr>
        <w:tab/>
      </w:r>
      <w:r w:rsidR="000A0DCF" w:rsidRPr="00BB2FAC">
        <w:rPr>
          <w:rFonts w:eastAsia="Times New Roman" w:cstheme="minorHAnsi"/>
          <w:sz w:val="24"/>
          <w:szCs w:val="24"/>
          <w:u w:val="single"/>
          <w:lang w:val="it-CH" w:eastAsia="de-CH"/>
        </w:rPr>
        <w:tab/>
      </w:r>
      <w:r w:rsidR="000A0DCF" w:rsidRPr="00BB2FAC">
        <w:rPr>
          <w:rFonts w:eastAsia="Times New Roman" w:cstheme="minorHAnsi"/>
          <w:sz w:val="24"/>
          <w:szCs w:val="24"/>
          <w:lang w:val="it-CH" w:eastAsia="de-CH"/>
        </w:rPr>
        <w:tab/>
      </w:r>
      <w:r w:rsidR="00D8530E" w:rsidRPr="00BB2FAC">
        <w:rPr>
          <w:rFonts w:eastAsia="Times New Roman" w:cstheme="minorHAnsi"/>
          <w:sz w:val="24"/>
          <w:szCs w:val="24"/>
          <w:lang w:val="it-CH" w:eastAsia="de-CH"/>
        </w:rPr>
        <w:t>Fine del lavoro</w:t>
      </w:r>
      <w:r w:rsidR="000A0DCF" w:rsidRPr="00BB2FAC">
        <w:rPr>
          <w:rFonts w:eastAsia="Times New Roman" w:cstheme="minorHAnsi"/>
          <w:sz w:val="24"/>
          <w:szCs w:val="24"/>
          <w:lang w:val="it-CH" w:eastAsia="de-CH"/>
        </w:rPr>
        <w:t>:</w:t>
      </w:r>
      <w:r w:rsidR="000A0DCF" w:rsidRPr="00BB2FAC">
        <w:rPr>
          <w:rFonts w:eastAsia="Times New Roman" w:cstheme="minorHAnsi"/>
          <w:sz w:val="24"/>
          <w:szCs w:val="24"/>
          <w:lang w:val="it-CH" w:eastAsia="de-CH"/>
        </w:rPr>
        <w:tab/>
      </w:r>
      <w:r w:rsidR="000A0DCF" w:rsidRPr="00BB2FAC">
        <w:rPr>
          <w:rFonts w:eastAsia="Times New Roman" w:cstheme="minorHAnsi"/>
          <w:sz w:val="24"/>
          <w:szCs w:val="24"/>
          <w:u w:val="single"/>
          <w:lang w:val="it-CH" w:eastAsia="de-CH"/>
        </w:rPr>
        <w:tab/>
      </w:r>
      <w:r w:rsidR="000A0DCF" w:rsidRPr="00BB2FAC">
        <w:rPr>
          <w:rFonts w:eastAsia="Times New Roman" w:cstheme="minorHAnsi"/>
          <w:sz w:val="24"/>
          <w:szCs w:val="24"/>
          <w:lang w:val="it-CH" w:eastAsia="de-CH"/>
        </w:rPr>
        <w:tab/>
      </w:r>
      <w:r w:rsidRPr="00BB2FAC">
        <w:rPr>
          <w:rFonts w:eastAsia="Times New Roman" w:cstheme="minorHAnsi"/>
          <w:sz w:val="24"/>
          <w:szCs w:val="24"/>
          <w:lang w:val="it-CH" w:eastAsia="de-CH"/>
        </w:rPr>
        <w:t>T</w:t>
      </w:r>
      <w:r w:rsidR="009B5C8F" w:rsidRPr="00BB2FAC">
        <w:rPr>
          <w:rFonts w:eastAsia="Times New Roman" w:cstheme="minorHAnsi"/>
          <w:b/>
          <w:sz w:val="24"/>
          <w:szCs w:val="24"/>
          <w:lang w:val="it-CH" w:eastAsia="de-CH"/>
        </w:rPr>
        <w:t>otale</w:t>
      </w:r>
      <w:r w:rsidRPr="00BB2FAC">
        <w:rPr>
          <w:rFonts w:eastAsia="Times New Roman" w:cstheme="minorHAnsi"/>
          <w:b/>
          <w:sz w:val="24"/>
          <w:szCs w:val="24"/>
          <w:lang w:val="it-CH" w:eastAsia="de-CH"/>
        </w:rPr>
        <w:t xml:space="preserve"> ore</w:t>
      </w:r>
      <w:r w:rsidR="00A539E0" w:rsidRPr="00BB2FAC">
        <w:rPr>
          <w:rFonts w:eastAsia="Times New Roman" w:cstheme="minorHAnsi"/>
          <w:sz w:val="24"/>
          <w:szCs w:val="24"/>
          <w:lang w:val="it-CH" w:eastAsia="de-CH"/>
        </w:rPr>
        <w:t>:</w:t>
      </w:r>
      <w:r w:rsidR="00A539E0" w:rsidRPr="00BB2FAC">
        <w:rPr>
          <w:b/>
          <w:sz w:val="24"/>
          <w:szCs w:val="24"/>
          <w:lang w:val="it-CH"/>
        </w:rPr>
        <w:tab/>
      </w:r>
      <w:r w:rsidR="00A539E0" w:rsidRPr="00BB2FAC">
        <w:rPr>
          <w:b/>
          <w:sz w:val="24"/>
          <w:szCs w:val="24"/>
          <w:u w:val="single"/>
          <w:lang w:val="it-CH"/>
        </w:rPr>
        <w:tab/>
      </w:r>
    </w:p>
    <w:p w:rsidR="000A0DCF" w:rsidRPr="00BB2FAC" w:rsidRDefault="005660D2" w:rsidP="00545296">
      <w:pPr>
        <w:spacing w:after="360"/>
        <w:rPr>
          <w:b/>
          <w:sz w:val="24"/>
          <w:szCs w:val="24"/>
          <w:lang w:val="it-CH"/>
        </w:rPr>
      </w:pPr>
      <w:r w:rsidRPr="00BB2FAC">
        <w:rPr>
          <w:b/>
          <w:sz w:val="24"/>
          <w:szCs w:val="24"/>
          <w:lang w:val="it-CH"/>
        </w:rPr>
        <w:t>L</w:t>
      </w:r>
      <w:r w:rsidR="000A0DCF" w:rsidRPr="00BB2FAC">
        <w:rPr>
          <w:b/>
          <w:sz w:val="24"/>
          <w:szCs w:val="24"/>
          <w:lang w:val="it-CH"/>
        </w:rPr>
        <w:t>ist</w:t>
      </w:r>
      <w:r w:rsidRPr="00BB2FAC">
        <w:rPr>
          <w:b/>
          <w:sz w:val="24"/>
          <w:szCs w:val="24"/>
          <w:lang w:val="it-CH"/>
        </w:rPr>
        <w:t>a difetti</w:t>
      </w:r>
      <w:r w:rsidR="000A0DCF" w:rsidRPr="00BB2FAC">
        <w:rPr>
          <w:b/>
          <w:sz w:val="24"/>
          <w:szCs w:val="24"/>
          <w:lang w:val="it-CH"/>
        </w:rPr>
        <w:t xml:space="preserve">, </w:t>
      </w:r>
      <w:r w:rsidR="00BE68C3" w:rsidRPr="00BB2FAC">
        <w:rPr>
          <w:b/>
          <w:sz w:val="24"/>
          <w:szCs w:val="24"/>
          <w:lang w:val="it-CH"/>
        </w:rPr>
        <w:t>che dopo la messa in funzione possono / devono essere eliminati</w:t>
      </w:r>
      <w:r w:rsidR="000A0DCF" w:rsidRPr="00BB2FAC">
        <w:rPr>
          <w:b/>
          <w:sz w:val="24"/>
          <w:szCs w:val="24"/>
          <w:lang w:val="it-CH"/>
        </w:rPr>
        <w:t>:</w:t>
      </w:r>
    </w:p>
    <w:tbl>
      <w:tblPr>
        <w:tblStyle w:val="Tabellenraster"/>
        <w:tblW w:w="9776" w:type="dxa"/>
        <w:tblLook w:val="04A0" w:firstRow="1" w:lastRow="0" w:firstColumn="1" w:lastColumn="0" w:noHBand="0" w:noVBand="1"/>
      </w:tblPr>
      <w:tblGrid>
        <w:gridCol w:w="6516"/>
        <w:gridCol w:w="2268"/>
        <w:gridCol w:w="992"/>
      </w:tblGrid>
      <w:tr w:rsidR="00BB2FAC" w:rsidRPr="00BB2FAC" w:rsidTr="003873D0">
        <w:tc>
          <w:tcPr>
            <w:tcW w:w="6516" w:type="dxa"/>
            <w:vAlign w:val="center"/>
          </w:tcPr>
          <w:p w:rsidR="00DF4D41" w:rsidRPr="00BB2FAC" w:rsidRDefault="00BE68C3" w:rsidP="003873D0">
            <w:pPr>
              <w:rPr>
                <w:lang w:val="it-CH"/>
              </w:rPr>
            </w:pPr>
            <w:r w:rsidRPr="00BB2FAC">
              <w:rPr>
                <w:lang w:val="it-CH"/>
              </w:rPr>
              <w:t>D</w:t>
            </w:r>
            <w:r w:rsidR="005660D2" w:rsidRPr="00BB2FAC">
              <w:rPr>
                <w:lang w:val="it-CH"/>
              </w:rPr>
              <w:t>ifetti</w:t>
            </w:r>
            <w:r w:rsidRPr="00BB2FAC">
              <w:rPr>
                <w:lang w:val="it-CH"/>
              </w:rPr>
              <w:t xml:space="preserve"> constatati</w:t>
            </w:r>
          </w:p>
        </w:tc>
        <w:tc>
          <w:tcPr>
            <w:tcW w:w="2268" w:type="dxa"/>
            <w:vAlign w:val="center"/>
          </w:tcPr>
          <w:p w:rsidR="00DF4D41" w:rsidRPr="00BB2FAC" w:rsidRDefault="00BE68C3" w:rsidP="003873D0">
            <w:pPr>
              <w:rPr>
                <w:lang w:val="it-CH"/>
              </w:rPr>
            </w:pPr>
            <w:r w:rsidRPr="00BB2FAC">
              <w:rPr>
                <w:lang w:val="it-CH"/>
              </w:rPr>
              <w:t>Difetto eliminato</w:t>
            </w:r>
            <w:r w:rsidR="003873D0" w:rsidRPr="00BB2FAC">
              <w:rPr>
                <w:lang w:val="it-CH"/>
              </w:rPr>
              <w:br/>
            </w:r>
            <w:r w:rsidR="00DF4D41" w:rsidRPr="00BB2FAC">
              <w:rPr>
                <w:lang w:val="it-CH"/>
              </w:rPr>
              <w:t>N</w:t>
            </w:r>
            <w:r w:rsidR="005660D2" w:rsidRPr="00BB2FAC">
              <w:rPr>
                <w:lang w:val="it-CH"/>
              </w:rPr>
              <w:t xml:space="preserve">ome </w:t>
            </w:r>
            <w:r w:rsidR="00DF4D41" w:rsidRPr="00BB2FAC">
              <w:rPr>
                <w:lang w:val="it-CH"/>
              </w:rPr>
              <w:t>/</w:t>
            </w:r>
            <w:r w:rsidR="005660D2" w:rsidRPr="00BB2FAC">
              <w:rPr>
                <w:lang w:val="it-CH"/>
              </w:rPr>
              <w:t xml:space="preserve"> </w:t>
            </w:r>
            <w:r w:rsidRPr="00BB2FAC">
              <w:rPr>
                <w:lang w:val="it-CH"/>
              </w:rPr>
              <w:t>firma</w:t>
            </w:r>
          </w:p>
        </w:tc>
        <w:tc>
          <w:tcPr>
            <w:tcW w:w="992" w:type="dxa"/>
            <w:vAlign w:val="center"/>
          </w:tcPr>
          <w:p w:rsidR="00DF4D41" w:rsidRPr="00BB2FAC" w:rsidRDefault="00DF4D41" w:rsidP="00A7133A">
            <w:pPr>
              <w:rPr>
                <w:lang w:val="it-CH"/>
              </w:rPr>
            </w:pPr>
            <w:r w:rsidRPr="00BB2FAC">
              <w:rPr>
                <w:lang w:val="it-CH"/>
              </w:rPr>
              <w:t>Dat</w:t>
            </w:r>
            <w:r w:rsidR="00A7133A" w:rsidRPr="00BB2FAC">
              <w:rPr>
                <w:lang w:val="it-CH"/>
              </w:rPr>
              <w:t>a</w:t>
            </w:r>
          </w:p>
        </w:tc>
      </w:tr>
      <w:tr w:rsidR="00BB2FAC" w:rsidRPr="00BB2FAC" w:rsidTr="003873D0">
        <w:tc>
          <w:tcPr>
            <w:tcW w:w="6516" w:type="dxa"/>
          </w:tcPr>
          <w:p w:rsidR="00DF4D41" w:rsidRPr="00BB2FAC" w:rsidRDefault="00DF4D41" w:rsidP="00DA228C">
            <w:pPr>
              <w:spacing w:after="120"/>
              <w:rPr>
                <w:sz w:val="24"/>
                <w:szCs w:val="24"/>
                <w:lang w:val="it-CH"/>
              </w:rPr>
            </w:pPr>
          </w:p>
        </w:tc>
        <w:tc>
          <w:tcPr>
            <w:tcW w:w="2268" w:type="dxa"/>
          </w:tcPr>
          <w:p w:rsidR="00DF4D41" w:rsidRPr="00BB2FAC" w:rsidRDefault="00DF4D41" w:rsidP="00DA228C">
            <w:pPr>
              <w:spacing w:after="120"/>
              <w:rPr>
                <w:sz w:val="24"/>
                <w:szCs w:val="24"/>
                <w:lang w:val="it-CH"/>
              </w:rPr>
            </w:pPr>
          </w:p>
        </w:tc>
        <w:tc>
          <w:tcPr>
            <w:tcW w:w="992" w:type="dxa"/>
          </w:tcPr>
          <w:p w:rsidR="00DF4D41" w:rsidRPr="00BB2FAC" w:rsidRDefault="00DF4D41" w:rsidP="00DA228C">
            <w:pPr>
              <w:spacing w:after="120"/>
              <w:rPr>
                <w:sz w:val="24"/>
                <w:szCs w:val="24"/>
                <w:lang w:val="it-CH"/>
              </w:rPr>
            </w:pPr>
          </w:p>
        </w:tc>
      </w:tr>
      <w:tr w:rsidR="00BB2FAC" w:rsidRPr="00BB2FAC" w:rsidTr="003873D0">
        <w:tc>
          <w:tcPr>
            <w:tcW w:w="6516" w:type="dxa"/>
          </w:tcPr>
          <w:p w:rsidR="00DF4D41" w:rsidRPr="00BB2FAC" w:rsidRDefault="00DF4D41" w:rsidP="00DA228C">
            <w:pPr>
              <w:spacing w:after="120"/>
              <w:rPr>
                <w:sz w:val="24"/>
                <w:szCs w:val="24"/>
                <w:lang w:val="it-CH"/>
              </w:rPr>
            </w:pPr>
          </w:p>
        </w:tc>
        <w:tc>
          <w:tcPr>
            <w:tcW w:w="2268" w:type="dxa"/>
          </w:tcPr>
          <w:p w:rsidR="00DF4D41" w:rsidRPr="00BB2FAC" w:rsidRDefault="00DF4D41" w:rsidP="00DA228C">
            <w:pPr>
              <w:spacing w:after="120"/>
              <w:rPr>
                <w:sz w:val="24"/>
                <w:szCs w:val="24"/>
                <w:lang w:val="it-CH"/>
              </w:rPr>
            </w:pPr>
          </w:p>
        </w:tc>
        <w:tc>
          <w:tcPr>
            <w:tcW w:w="992" w:type="dxa"/>
          </w:tcPr>
          <w:p w:rsidR="00DF4D41" w:rsidRPr="00BB2FAC" w:rsidRDefault="00DF4D41" w:rsidP="00DA228C">
            <w:pPr>
              <w:spacing w:after="120"/>
              <w:rPr>
                <w:sz w:val="24"/>
                <w:szCs w:val="24"/>
                <w:lang w:val="it-CH"/>
              </w:rPr>
            </w:pPr>
          </w:p>
        </w:tc>
      </w:tr>
      <w:tr w:rsidR="00BB2FAC" w:rsidRPr="00BB2FAC" w:rsidTr="003873D0">
        <w:tc>
          <w:tcPr>
            <w:tcW w:w="6516" w:type="dxa"/>
          </w:tcPr>
          <w:p w:rsidR="00545296" w:rsidRPr="00BB2FAC" w:rsidRDefault="00545296" w:rsidP="00DA228C">
            <w:pPr>
              <w:spacing w:after="120"/>
              <w:rPr>
                <w:sz w:val="24"/>
                <w:szCs w:val="24"/>
                <w:lang w:val="it-CH"/>
              </w:rPr>
            </w:pPr>
          </w:p>
        </w:tc>
        <w:tc>
          <w:tcPr>
            <w:tcW w:w="2268" w:type="dxa"/>
          </w:tcPr>
          <w:p w:rsidR="00545296" w:rsidRPr="00BB2FAC" w:rsidRDefault="00545296" w:rsidP="00DA228C">
            <w:pPr>
              <w:spacing w:after="120"/>
              <w:rPr>
                <w:sz w:val="24"/>
                <w:szCs w:val="24"/>
                <w:lang w:val="it-CH"/>
              </w:rPr>
            </w:pPr>
          </w:p>
        </w:tc>
        <w:tc>
          <w:tcPr>
            <w:tcW w:w="992" w:type="dxa"/>
          </w:tcPr>
          <w:p w:rsidR="00545296" w:rsidRPr="00BB2FAC" w:rsidRDefault="00545296" w:rsidP="00DA228C">
            <w:pPr>
              <w:spacing w:after="120"/>
              <w:rPr>
                <w:sz w:val="24"/>
                <w:szCs w:val="24"/>
                <w:lang w:val="it-CH"/>
              </w:rPr>
            </w:pPr>
          </w:p>
        </w:tc>
      </w:tr>
      <w:tr w:rsidR="00BB2FAC" w:rsidRPr="00BB2FAC" w:rsidTr="003873D0">
        <w:tc>
          <w:tcPr>
            <w:tcW w:w="6516" w:type="dxa"/>
          </w:tcPr>
          <w:p w:rsidR="00545296" w:rsidRPr="00BB2FAC" w:rsidRDefault="00545296" w:rsidP="00DA228C">
            <w:pPr>
              <w:spacing w:after="120"/>
              <w:rPr>
                <w:sz w:val="24"/>
                <w:szCs w:val="24"/>
                <w:lang w:val="it-CH"/>
              </w:rPr>
            </w:pPr>
          </w:p>
        </w:tc>
        <w:tc>
          <w:tcPr>
            <w:tcW w:w="2268" w:type="dxa"/>
          </w:tcPr>
          <w:p w:rsidR="00545296" w:rsidRPr="00BB2FAC" w:rsidRDefault="00545296" w:rsidP="00DA228C">
            <w:pPr>
              <w:spacing w:after="120"/>
              <w:rPr>
                <w:sz w:val="24"/>
                <w:szCs w:val="24"/>
                <w:lang w:val="it-CH"/>
              </w:rPr>
            </w:pPr>
          </w:p>
        </w:tc>
        <w:tc>
          <w:tcPr>
            <w:tcW w:w="992" w:type="dxa"/>
          </w:tcPr>
          <w:p w:rsidR="00545296" w:rsidRPr="00BB2FAC" w:rsidRDefault="00545296" w:rsidP="00DA228C">
            <w:pPr>
              <w:spacing w:after="120"/>
              <w:rPr>
                <w:sz w:val="24"/>
                <w:szCs w:val="24"/>
                <w:lang w:val="it-CH"/>
              </w:rPr>
            </w:pPr>
          </w:p>
        </w:tc>
      </w:tr>
      <w:tr w:rsidR="00BB2FAC" w:rsidRPr="00BB2FAC" w:rsidTr="003873D0">
        <w:tc>
          <w:tcPr>
            <w:tcW w:w="6516" w:type="dxa"/>
          </w:tcPr>
          <w:p w:rsidR="00545296" w:rsidRPr="00BB2FAC" w:rsidRDefault="00545296" w:rsidP="00DA228C">
            <w:pPr>
              <w:spacing w:after="120"/>
              <w:rPr>
                <w:sz w:val="24"/>
                <w:szCs w:val="24"/>
                <w:lang w:val="it-CH"/>
              </w:rPr>
            </w:pPr>
          </w:p>
        </w:tc>
        <w:tc>
          <w:tcPr>
            <w:tcW w:w="2268" w:type="dxa"/>
          </w:tcPr>
          <w:p w:rsidR="00545296" w:rsidRPr="00BB2FAC" w:rsidRDefault="00545296" w:rsidP="00DA228C">
            <w:pPr>
              <w:spacing w:after="120"/>
              <w:rPr>
                <w:sz w:val="24"/>
                <w:szCs w:val="24"/>
                <w:lang w:val="it-CH"/>
              </w:rPr>
            </w:pPr>
          </w:p>
        </w:tc>
        <w:tc>
          <w:tcPr>
            <w:tcW w:w="992" w:type="dxa"/>
          </w:tcPr>
          <w:p w:rsidR="00545296" w:rsidRPr="00BB2FAC" w:rsidRDefault="00545296" w:rsidP="00DA228C">
            <w:pPr>
              <w:spacing w:after="120"/>
              <w:rPr>
                <w:sz w:val="24"/>
                <w:szCs w:val="24"/>
                <w:lang w:val="it-CH"/>
              </w:rPr>
            </w:pPr>
          </w:p>
        </w:tc>
      </w:tr>
      <w:tr w:rsidR="00BB2FAC" w:rsidRPr="00BB2FAC" w:rsidTr="003873D0">
        <w:tc>
          <w:tcPr>
            <w:tcW w:w="6516" w:type="dxa"/>
          </w:tcPr>
          <w:p w:rsidR="00545296" w:rsidRPr="00BB2FAC" w:rsidRDefault="00545296" w:rsidP="00DA228C">
            <w:pPr>
              <w:spacing w:after="120"/>
              <w:rPr>
                <w:sz w:val="24"/>
                <w:szCs w:val="24"/>
                <w:lang w:val="it-CH"/>
              </w:rPr>
            </w:pPr>
          </w:p>
        </w:tc>
        <w:tc>
          <w:tcPr>
            <w:tcW w:w="2268" w:type="dxa"/>
          </w:tcPr>
          <w:p w:rsidR="00545296" w:rsidRPr="00BB2FAC" w:rsidRDefault="00545296" w:rsidP="00DA228C">
            <w:pPr>
              <w:spacing w:after="120"/>
              <w:rPr>
                <w:sz w:val="24"/>
                <w:szCs w:val="24"/>
                <w:lang w:val="it-CH"/>
              </w:rPr>
            </w:pPr>
          </w:p>
        </w:tc>
        <w:tc>
          <w:tcPr>
            <w:tcW w:w="992" w:type="dxa"/>
          </w:tcPr>
          <w:p w:rsidR="00545296" w:rsidRPr="00BB2FAC" w:rsidRDefault="00545296" w:rsidP="00DA228C">
            <w:pPr>
              <w:spacing w:after="120"/>
              <w:rPr>
                <w:sz w:val="24"/>
                <w:szCs w:val="24"/>
                <w:lang w:val="it-CH"/>
              </w:rPr>
            </w:pPr>
          </w:p>
        </w:tc>
      </w:tr>
      <w:tr w:rsidR="00BB2FAC" w:rsidRPr="00BB2FAC" w:rsidTr="003873D0">
        <w:tc>
          <w:tcPr>
            <w:tcW w:w="6516" w:type="dxa"/>
          </w:tcPr>
          <w:p w:rsidR="00545296" w:rsidRPr="00BB2FAC" w:rsidRDefault="00545296" w:rsidP="00DA228C">
            <w:pPr>
              <w:spacing w:after="120"/>
              <w:rPr>
                <w:sz w:val="24"/>
                <w:szCs w:val="24"/>
                <w:lang w:val="it-CH"/>
              </w:rPr>
            </w:pPr>
          </w:p>
        </w:tc>
        <w:tc>
          <w:tcPr>
            <w:tcW w:w="2268" w:type="dxa"/>
          </w:tcPr>
          <w:p w:rsidR="00545296" w:rsidRPr="00BB2FAC" w:rsidRDefault="00545296" w:rsidP="00DA228C">
            <w:pPr>
              <w:spacing w:after="120"/>
              <w:rPr>
                <w:sz w:val="24"/>
                <w:szCs w:val="24"/>
                <w:lang w:val="it-CH"/>
              </w:rPr>
            </w:pPr>
          </w:p>
        </w:tc>
        <w:tc>
          <w:tcPr>
            <w:tcW w:w="992" w:type="dxa"/>
          </w:tcPr>
          <w:p w:rsidR="00545296" w:rsidRPr="00BB2FAC" w:rsidRDefault="00545296" w:rsidP="00DA228C">
            <w:pPr>
              <w:spacing w:after="120"/>
              <w:rPr>
                <w:sz w:val="24"/>
                <w:szCs w:val="24"/>
                <w:lang w:val="it-CH"/>
              </w:rPr>
            </w:pPr>
          </w:p>
        </w:tc>
      </w:tr>
    </w:tbl>
    <w:p w:rsidR="005A352E" w:rsidRPr="00BB2FAC" w:rsidRDefault="005A352E" w:rsidP="00DF4D41">
      <w:pPr>
        <w:spacing w:after="0"/>
        <w:rPr>
          <w:sz w:val="24"/>
          <w:szCs w:val="24"/>
          <w:lang w:val="it-CH"/>
        </w:rPr>
      </w:pPr>
    </w:p>
    <w:p w:rsidR="00545296" w:rsidRPr="00BB2FAC" w:rsidRDefault="00545296" w:rsidP="00DF4D41">
      <w:pPr>
        <w:spacing w:after="0"/>
        <w:rPr>
          <w:sz w:val="24"/>
          <w:szCs w:val="24"/>
          <w:lang w:val="it-CH"/>
        </w:rPr>
      </w:pPr>
    </w:p>
    <w:p w:rsidR="008A3AF2" w:rsidRPr="00BB2FAC" w:rsidRDefault="00BE68C3" w:rsidP="0098450D">
      <w:pPr>
        <w:tabs>
          <w:tab w:val="left" w:pos="4962"/>
          <w:tab w:val="right" w:pos="7371"/>
          <w:tab w:val="right" w:pos="8931"/>
        </w:tabs>
        <w:spacing w:after="360" w:line="240" w:lineRule="auto"/>
        <w:rPr>
          <w:rFonts w:eastAsia="Times New Roman" w:cstheme="minorHAnsi"/>
          <w:b/>
          <w:bCs/>
          <w:sz w:val="24"/>
          <w:szCs w:val="24"/>
          <w:lang w:val="it-CH" w:eastAsia="de-CH"/>
        </w:rPr>
      </w:pPr>
      <w:r w:rsidRPr="00BB2FAC">
        <w:rPr>
          <w:rFonts w:eastAsia="Times New Roman" w:cstheme="minorHAnsi"/>
          <w:b/>
          <w:bCs/>
          <w:sz w:val="24"/>
          <w:szCs w:val="24"/>
          <w:lang w:val="it-CH" w:eastAsia="de-CH"/>
        </w:rPr>
        <w:t>Difetti eliminati</w:t>
      </w:r>
      <w:r w:rsidR="00BB3750" w:rsidRPr="00BB2FAC">
        <w:rPr>
          <w:rFonts w:eastAsia="Times New Roman" w:cstheme="minorHAnsi"/>
          <w:b/>
          <w:bCs/>
          <w:sz w:val="24"/>
          <w:szCs w:val="24"/>
          <w:lang w:val="it-CH" w:eastAsia="de-CH"/>
        </w:rPr>
        <w:t xml:space="preserve">, </w:t>
      </w:r>
      <w:r w:rsidRPr="00BB2FAC">
        <w:rPr>
          <w:rFonts w:eastAsia="Times New Roman" w:cstheme="minorHAnsi"/>
          <w:b/>
          <w:bCs/>
          <w:sz w:val="24"/>
          <w:szCs w:val="24"/>
          <w:lang w:val="it-CH" w:eastAsia="de-CH"/>
        </w:rPr>
        <w:t>impianto teleferica pronto per la prossima messa in funzione</w:t>
      </w:r>
    </w:p>
    <w:p w:rsidR="005A352E" w:rsidRPr="00BB2FAC" w:rsidRDefault="00BE68C3" w:rsidP="0098450D">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it-CH"/>
        </w:rPr>
      </w:pPr>
      <w:proofErr w:type="spellStart"/>
      <w:r w:rsidRPr="00BB2FAC">
        <w:rPr>
          <w:rFonts w:eastAsia="Times New Roman" w:cstheme="minorHAnsi"/>
          <w:sz w:val="24"/>
          <w:szCs w:val="24"/>
          <w:lang w:val="it-CH" w:eastAsia="de-CH"/>
        </w:rPr>
        <w:t>Da</w:t>
      </w:r>
      <w:r w:rsidR="000A0DCF" w:rsidRPr="00BB2FAC">
        <w:rPr>
          <w:rFonts w:eastAsia="Times New Roman" w:cstheme="minorHAnsi"/>
          <w:sz w:val="24"/>
          <w:szCs w:val="24"/>
          <w:lang w:val="it-CH" w:eastAsia="de-CH"/>
        </w:rPr>
        <w:tab/>
      </w:r>
      <w:r w:rsidR="000A0DCF" w:rsidRPr="00BB2FAC">
        <w:rPr>
          <w:rFonts w:eastAsia="Times New Roman" w:cstheme="minorHAnsi"/>
          <w:sz w:val="24"/>
          <w:szCs w:val="24"/>
          <w:u w:val="single"/>
          <w:lang w:val="it-CH" w:eastAsia="de-CH"/>
        </w:rPr>
        <w:tab/>
      </w:r>
      <w:r w:rsidR="000A0DCF" w:rsidRPr="00BB2FAC">
        <w:rPr>
          <w:rFonts w:eastAsia="Times New Roman" w:cstheme="minorHAnsi"/>
          <w:sz w:val="24"/>
          <w:szCs w:val="24"/>
          <w:lang w:val="it-CH" w:eastAsia="de-CH"/>
        </w:rPr>
        <w:tab/>
      </w:r>
      <w:r w:rsidR="005660D2" w:rsidRPr="00BB2FAC">
        <w:rPr>
          <w:rFonts w:eastAsia="Times New Roman" w:cstheme="minorHAnsi"/>
          <w:sz w:val="24"/>
          <w:szCs w:val="24"/>
          <w:lang w:val="it-CH" w:eastAsia="de-CH"/>
        </w:rPr>
        <w:t>il</w:t>
      </w:r>
      <w:proofErr w:type="spellEnd"/>
      <w:r w:rsidR="000A0DCF" w:rsidRPr="00BB2FAC">
        <w:rPr>
          <w:rFonts w:eastAsia="Times New Roman" w:cstheme="minorHAnsi"/>
          <w:sz w:val="24"/>
          <w:szCs w:val="24"/>
          <w:lang w:val="it-CH" w:eastAsia="de-CH"/>
        </w:rPr>
        <w:tab/>
      </w:r>
      <w:r w:rsidR="000A0DCF" w:rsidRPr="00BB2FAC">
        <w:rPr>
          <w:rFonts w:eastAsia="Times New Roman" w:cstheme="minorHAnsi"/>
          <w:sz w:val="24"/>
          <w:szCs w:val="24"/>
          <w:u w:val="single"/>
          <w:lang w:val="it-CH" w:eastAsia="de-CH"/>
        </w:rPr>
        <w:tab/>
      </w:r>
      <w:r w:rsidR="000A0DCF" w:rsidRPr="00BB2FAC">
        <w:rPr>
          <w:rFonts w:eastAsia="Times New Roman" w:cstheme="minorHAnsi"/>
          <w:sz w:val="24"/>
          <w:szCs w:val="24"/>
          <w:lang w:val="it-CH" w:eastAsia="de-CH"/>
        </w:rPr>
        <w:tab/>
      </w:r>
      <w:r w:rsidRPr="00BB2FAC">
        <w:rPr>
          <w:rFonts w:eastAsia="Times New Roman" w:cstheme="minorHAnsi"/>
          <w:sz w:val="24"/>
          <w:szCs w:val="24"/>
          <w:lang w:val="it-CH" w:eastAsia="de-CH"/>
        </w:rPr>
        <w:t>f</w:t>
      </w:r>
      <w:r w:rsidR="005660D2" w:rsidRPr="00BB2FAC">
        <w:rPr>
          <w:rFonts w:eastAsia="Times New Roman" w:cstheme="minorHAnsi"/>
          <w:sz w:val="24"/>
          <w:szCs w:val="24"/>
          <w:lang w:val="it-CH" w:eastAsia="de-CH"/>
        </w:rPr>
        <w:t>irma</w:t>
      </w:r>
      <w:r w:rsidR="000A0DCF" w:rsidRPr="00BB2FAC">
        <w:rPr>
          <w:rFonts w:eastAsia="Times New Roman" w:cstheme="minorHAnsi"/>
          <w:sz w:val="24"/>
          <w:szCs w:val="24"/>
          <w:lang w:val="it-CH" w:eastAsia="de-CH"/>
        </w:rPr>
        <w:t>:</w:t>
      </w:r>
      <w:r w:rsidR="000A0DCF" w:rsidRPr="00BB2FAC">
        <w:rPr>
          <w:rFonts w:eastAsia="Times New Roman" w:cstheme="minorHAnsi"/>
          <w:sz w:val="24"/>
          <w:szCs w:val="24"/>
          <w:lang w:val="it-CH" w:eastAsia="de-CH"/>
        </w:rPr>
        <w:tab/>
      </w:r>
      <w:r w:rsidR="000A0DCF" w:rsidRPr="00BB2FAC">
        <w:rPr>
          <w:rFonts w:eastAsia="Times New Roman" w:cstheme="minorHAnsi"/>
          <w:sz w:val="24"/>
          <w:szCs w:val="24"/>
          <w:u w:val="single"/>
          <w:lang w:val="it-CH" w:eastAsia="de-CH"/>
        </w:rPr>
        <w:tab/>
      </w:r>
      <w:bookmarkEnd w:id="5"/>
      <w:r w:rsidR="0098450D" w:rsidRPr="00BB2FAC">
        <w:rPr>
          <w:rFonts w:eastAsia="Times New Roman" w:cstheme="minorHAnsi"/>
          <w:sz w:val="24"/>
          <w:szCs w:val="24"/>
          <w:u w:val="single"/>
          <w:lang w:val="it-CH" w:eastAsia="de-CH"/>
        </w:rPr>
        <w:br/>
      </w:r>
      <w:r w:rsidR="005A352E" w:rsidRPr="00BB2FAC">
        <w:rPr>
          <w:sz w:val="16"/>
          <w:szCs w:val="16"/>
          <w:lang w:val="it-CH"/>
        </w:rPr>
        <w:br w:type="page"/>
      </w:r>
    </w:p>
    <w:bookmarkEnd w:id="2"/>
    <w:bookmarkEnd w:id="6"/>
    <w:p w:rsidR="00BB2FAC" w:rsidRPr="00BB2FAC" w:rsidRDefault="00BB2FAC" w:rsidP="00BB2FAC">
      <w:pPr>
        <w:tabs>
          <w:tab w:val="left" w:pos="142"/>
          <w:tab w:val="left" w:pos="567"/>
          <w:tab w:val="left" w:pos="4253"/>
          <w:tab w:val="left" w:pos="4678"/>
          <w:tab w:val="left" w:pos="7230"/>
          <w:tab w:val="left" w:pos="7655"/>
        </w:tabs>
        <w:spacing w:after="240" w:line="240" w:lineRule="auto"/>
        <w:rPr>
          <w:rFonts w:eastAsia="Times New Roman" w:cstheme="minorHAnsi"/>
          <w:sz w:val="24"/>
          <w:szCs w:val="24"/>
          <w:lang w:val="it-CH" w:eastAsia="de-CH"/>
        </w:rPr>
      </w:pPr>
      <w:r w:rsidRPr="00BB2FAC">
        <w:rPr>
          <w:rFonts w:eastAsia="Times New Roman" w:cstheme="minorHAnsi"/>
          <w:sz w:val="36"/>
          <w:szCs w:val="36"/>
          <w:lang w:val="it-CH" w:eastAsia="de-CH"/>
        </w:rPr>
        <w:lastRenderedPageBreak/>
        <w:t xml:space="preserve">Verifica della teleferica forestale/ del taglio </w:t>
      </w:r>
      <w:r w:rsidRPr="00BB2FAC">
        <w:rPr>
          <w:rFonts w:eastAsia="Times New Roman" w:cstheme="minorHAnsi"/>
          <w:sz w:val="24"/>
          <w:szCs w:val="24"/>
          <w:lang w:val="it-CH" w:eastAsia="de-CH"/>
        </w:rPr>
        <w:t>dopo:</w:t>
      </w:r>
      <w:r w:rsidRPr="00BB2FAC">
        <w:rPr>
          <w:rFonts w:eastAsia="Times New Roman" w:cstheme="minorHAnsi"/>
          <w:sz w:val="24"/>
          <w:szCs w:val="24"/>
          <w:lang w:val="it-CH" w:eastAsia="de-CH"/>
        </w:rPr>
        <w:br/>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t>completamento del montaggio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t>durante l'esercizio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t>periodo di inattività</w:t>
      </w:r>
    </w:p>
    <w:p w:rsidR="00BB2FAC" w:rsidRPr="00BB2FAC" w:rsidRDefault="00BB2FAC" w:rsidP="00BB2FAC">
      <w:pPr>
        <w:tabs>
          <w:tab w:val="left" w:pos="1134"/>
          <w:tab w:val="right" w:pos="3402"/>
          <w:tab w:val="left" w:pos="3686"/>
          <w:tab w:val="left" w:pos="4536"/>
          <w:tab w:val="right" w:pos="7088"/>
          <w:tab w:val="left" w:pos="7230"/>
          <w:tab w:val="left" w:pos="8789"/>
          <w:tab w:val="right" w:pos="9638"/>
        </w:tabs>
        <w:spacing w:after="60" w:line="240" w:lineRule="auto"/>
        <w:rPr>
          <w:rFonts w:eastAsia="Times New Roman" w:cstheme="minorHAnsi"/>
          <w:sz w:val="24"/>
          <w:szCs w:val="24"/>
          <w:u w:val="single"/>
          <w:lang w:val="it-CH" w:eastAsia="de-CH"/>
        </w:rPr>
      </w:pPr>
      <w:r w:rsidRPr="00BB2FAC">
        <w:rPr>
          <w:rFonts w:eastAsia="Times New Roman" w:cstheme="minorHAnsi"/>
          <w:b/>
          <w:sz w:val="24"/>
          <w:szCs w:val="24"/>
          <w:lang w:val="it-CH" w:eastAsia="de-CH"/>
        </w:rPr>
        <w:t>Comune</w:t>
      </w:r>
      <w:r w:rsidRPr="00BB2FAC">
        <w:rPr>
          <w:rFonts w:eastAsia="Times New Roman" w:cstheme="minorHAnsi"/>
          <w:sz w:val="24"/>
          <w:szCs w:val="24"/>
          <w:lang w:val="it-CH" w:eastAsia="de-CH"/>
        </w:rPr>
        <w:t>:</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r>
      <w:r w:rsidRPr="00BB2FAC">
        <w:rPr>
          <w:rFonts w:eastAsia="Times New Roman" w:cstheme="minorHAnsi"/>
          <w:b/>
          <w:sz w:val="24"/>
          <w:szCs w:val="24"/>
          <w:lang w:val="it-CH" w:eastAsia="de-CH"/>
        </w:rPr>
        <w:t>Località</w:t>
      </w:r>
      <w:r w:rsidRPr="00BB2FAC">
        <w:rPr>
          <w:rFonts w:eastAsia="Times New Roman" w:cstheme="minorHAnsi"/>
          <w:sz w:val="24"/>
          <w:szCs w:val="24"/>
          <w:lang w:val="it-CH" w:eastAsia="de-CH"/>
        </w:rPr>
        <w:t>:</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r>
      <w:r w:rsidRPr="00BB2FAC">
        <w:rPr>
          <w:rFonts w:eastAsia="Times New Roman" w:cstheme="minorHAnsi"/>
          <w:b/>
          <w:sz w:val="24"/>
          <w:szCs w:val="24"/>
          <w:lang w:val="it-CH" w:eastAsia="de-CH"/>
        </w:rPr>
        <w:t>n. dell’incarico</w:t>
      </w:r>
      <w:r w:rsidRPr="00BB2FAC">
        <w:rPr>
          <w:rFonts w:eastAsia="Times New Roman" w:cstheme="minorHAnsi"/>
          <w:sz w:val="24"/>
          <w:szCs w:val="24"/>
          <w:lang w:val="it-CH" w:eastAsia="de-CH"/>
        </w:rPr>
        <w:t>:</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1134"/>
          <w:tab w:val="left" w:pos="1560"/>
          <w:tab w:val="right" w:pos="2552"/>
          <w:tab w:val="left" w:pos="2694"/>
          <w:tab w:val="left" w:pos="3402"/>
          <w:tab w:val="right" w:pos="4395"/>
          <w:tab w:val="left" w:pos="4536"/>
          <w:tab w:val="left" w:pos="5245"/>
          <w:tab w:val="left" w:pos="5670"/>
          <w:tab w:val="left" w:pos="6237"/>
          <w:tab w:val="left" w:pos="7088"/>
          <w:tab w:val="left" w:pos="8222"/>
          <w:tab w:val="left" w:pos="8931"/>
          <w:tab w:val="left" w:pos="9638"/>
        </w:tabs>
        <w:spacing w:after="0"/>
        <w:rPr>
          <w:sz w:val="24"/>
          <w:szCs w:val="24"/>
          <w:lang w:val="it-CH"/>
        </w:rPr>
      </w:pPr>
      <w:r w:rsidRPr="00BB2FAC">
        <w:rPr>
          <w:b/>
          <w:i/>
          <w:sz w:val="24"/>
          <w:szCs w:val="24"/>
          <w:lang w:val="it-CH"/>
        </w:rPr>
        <w:t>Fune portante:</w:t>
      </w:r>
      <w:r w:rsidRPr="00BB2FAC">
        <w:rPr>
          <w:sz w:val="24"/>
          <w:szCs w:val="24"/>
          <w:lang w:val="it-CH"/>
        </w:rPr>
        <w:tab/>
        <w:t>Lunghezza</w:t>
      </w:r>
      <w:r w:rsidRPr="00BB2FAC">
        <w:rPr>
          <w:sz w:val="24"/>
          <w:szCs w:val="24"/>
          <w:lang w:val="it-CH"/>
        </w:rPr>
        <w:tab/>
      </w:r>
      <w:r w:rsidRPr="00BB2FAC">
        <w:rPr>
          <w:sz w:val="24"/>
          <w:szCs w:val="24"/>
          <w:u w:val="single"/>
          <w:lang w:val="it-CH"/>
        </w:rPr>
        <w:tab/>
      </w:r>
      <w:r w:rsidRPr="00BB2FAC">
        <w:rPr>
          <w:sz w:val="24"/>
          <w:szCs w:val="24"/>
          <w:lang w:val="it-CH"/>
        </w:rPr>
        <w:tab/>
        <w:t xml:space="preserve">Fune </w:t>
      </w:r>
      <w:r w:rsidRPr="00BB2FAC">
        <w:rPr>
          <w:rFonts w:cstheme="minorHAnsi"/>
          <w:sz w:val="24"/>
          <w:szCs w:val="24"/>
          <w:lang w:val="it-CH"/>
        </w:rPr>
        <w:t>Ø</w:t>
      </w:r>
      <w:r w:rsidRPr="00BB2FAC">
        <w:rPr>
          <w:sz w:val="24"/>
          <w:szCs w:val="24"/>
          <w:lang w:val="it-CH"/>
        </w:rPr>
        <w:tab/>
      </w:r>
      <w:r w:rsidRPr="00BB2FAC">
        <w:rPr>
          <w:sz w:val="24"/>
          <w:szCs w:val="24"/>
          <w:u w:val="single"/>
          <w:lang w:val="it-CH"/>
        </w:rPr>
        <w:tab/>
      </w:r>
      <w:r w:rsidRPr="00BB2FAC">
        <w:rPr>
          <w:sz w:val="24"/>
          <w:szCs w:val="24"/>
          <w:lang w:val="it-CH"/>
        </w:rPr>
        <w:tab/>
        <w:t>CRM</w:t>
      </w:r>
      <w:r w:rsidRPr="00BB2FAC">
        <w:rPr>
          <w:sz w:val="24"/>
          <w:szCs w:val="24"/>
          <w:lang w:val="it-CH"/>
        </w:rPr>
        <w:tab/>
      </w:r>
      <w:r w:rsidRPr="00BB2FAC">
        <w:rPr>
          <w:sz w:val="24"/>
          <w:szCs w:val="24"/>
          <w:u w:val="single"/>
          <w:lang w:val="it-CH"/>
        </w:rPr>
        <w:tab/>
      </w:r>
      <w:r w:rsidRPr="00BB2FAC">
        <w:rPr>
          <w:sz w:val="24"/>
          <w:szCs w:val="24"/>
          <w:lang w:val="it-CH"/>
        </w:rPr>
        <w:tab/>
        <w:t>kg/m’</w:t>
      </w:r>
      <w:r w:rsidRPr="00BB2FAC">
        <w:rPr>
          <w:sz w:val="24"/>
          <w:szCs w:val="24"/>
          <w:lang w:val="it-CH"/>
        </w:rPr>
        <w:tab/>
      </w:r>
      <w:r w:rsidRPr="00BB2FAC">
        <w:rPr>
          <w:sz w:val="24"/>
          <w:szCs w:val="24"/>
          <w:u w:val="single"/>
          <w:lang w:val="it-CH"/>
        </w:rPr>
        <w:tab/>
      </w:r>
    </w:p>
    <w:p w:rsidR="00BB2FAC" w:rsidRPr="00BB2FAC" w:rsidRDefault="00BB2FAC" w:rsidP="00BB2FAC">
      <w:pPr>
        <w:tabs>
          <w:tab w:val="right" w:pos="1134"/>
          <w:tab w:val="left" w:pos="1560"/>
          <w:tab w:val="left" w:pos="1843"/>
          <w:tab w:val="right" w:pos="2694"/>
          <w:tab w:val="left" w:pos="3402"/>
          <w:tab w:val="left" w:pos="3686"/>
          <w:tab w:val="right" w:pos="4111"/>
          <w:tab w:val="left" w:pos="4536"/>
          <w:tab w:val="left" w:pos="5245"/>
          <w:tab w:val="left" w:pos="5670"/>
          <w:tab w:val="left" w:pos="6237"/>
          <w:tab w:val="left" w:pos="7088"/>
          <w:tab w:val="left" w:pos="8222"/>
          <w:tab w:val="left" w:pos="8647"/>
          <w:tab w:val="left" w:pos="8931"/>
          <w:tab w:val="left" w:pos="9638"/>
        </w:tabs>
        <w:spacing w:after="0"/>
        <w:rPr>
          <w:sz w:val="24"/>
          <w:szCs w:val="24"/>
          <w:u w:val="single"/>
          <w:lang w:val="it-CH"/>
        </w:rPr>
      </w:pPr>
      <w:r w:rsidRPr="00BB2FAC">
        <w:rPr>
          <w:b/>
          <w:i/>
          <w:sz w:val="24"/>
          <w:szCs w:val="24"/>
          <w:lang w:val="it-CH"/>
        </w:rPr>
        <w:t>Traente</w:t>
      </w:r>
      <w:r w:rsidRPr="00BB2FAC">
        <w:rPr>
          <w:sz w:val="24"/>
          <w:szCs w:val="24"/>
          <w:lang w:val="it-CH"/>
        </w:rPr>
        <w:t>:</w:t>
      </w:r>
      <w:r w:rsidRPr="00BB2FAC">
        <w:rPr>
          <w:sz w:val="24"/>
          <w:szCs w:val="24"/>
          <w:lang w:val="it-CH"/>
        </w:rPr>
        <w:tab/>
      </w:r>
      <w:r w:rsidRPr="00BB2FAC">
        <w:rPr>
          <w:sz w:val="24"/>
          <w:szCs w:val="24"/>
          <w:lang w:val="it-CH"/>
        </w:rPr>
        <w:tab/>
        <w:t>Lunghezza</w:t>
      </w:r>
      <w:r w:rsidRPr="00BB2FAC">
        <w:rPr>
          <w:sz w:val="24"/>
          <w:szCs w:val="24"/>
          <w:lang w:val="it-CH"/>
        </w:rPr>
        <w:tab/>
      </w:r>
      <w:r w:rsidRPr="00BB2FAC">
        <w:rPr>
          <w:sz w:val="24"/>
          <w:szCs w:val="24"/>
          <w:u w:val="single"/>
          <w:lang w:val="it-CH"/>
        </w:rPr>
        <w:tab/>
      </w:r>
      <w:r w:rsidRPr="00BB2FAC">
        <w:rPr>
          <w:sz w:val="24"/>
          <w:szCs w:val="24"/>
          <w:lang w:val="it-CH"/>
        </w:rPr>
        <w:tab/>
        <w:t xml:space="preserve">Fune </w:t>
      </w:r>
      <w:r w:rsidRPr="00BB2FAC">
        <w:rPr>
          <w:rFonts w:cstheme="minorHAnsi"/>
          <w:sz w:val="24"/>
          <w:szCs w:val="24"/>
          <w:lang w:val="it-CH"/>
        </w:rPr>
        <w:t>Ø</w:t>
      </w:r>
      <w:r w:rsidRPr="00BB2FAC">
        <w:rPr>
          <w:sz w:val="24"/>
          <w:szCs w:val="24"/>
          <w:lang w:val="it-CH"/>
        </w:rPr>
        <w:tab/>
      </w:r>
      <w:r w:rsidRPr="00BB2FAC">
        <w:rPr>
          <w:sz w:val="24"/>
          <w:szCs w:val="24"/>
          <w:u w:val="single"/>
          <w:lang w:val="it-CH"/>
        </w:rPr>
        <w:tab/>
      </w:r>
      <w:r w:rsidRPr="00BB2FAC">
        <w:rPr>
          <w:sz w:val="24"/>
          <w:szCs w:val="24"/>
          <w:lang w:val="it-CH"/>
        </w:rPr>
        <w:tab/>
        <w:t>CRM</w:t>
      </w:r>
      <w:r w:rsidRPr="00BB2FAC">
        <w:rPr>
          <w:sz w:val="24"/>
          <w:szCs w:val="24"/>
          <w:lang w:val="it-CH"/>
        </w:rPr>
        <w:tab/>
      </w:r>
      <w:r w:rsidRPr="00BB2FAC">
        <w:rPr>
          <w:sz w:val="24"/>
          <w:szCs w:val="24"/>
          <w:u w:val="single"/>
          <w:lang w:val="it-CH"/>
        </w:rPr>
        <w:tab/>
      </w:r>
      <w:r w:rsidRPr="00BB2FAC">
        <w:rPr>
          <w:sz w:val="24"/>
          <w:szCs w:val="24"/>
          <w:lang w:val="it-CH"/>
        </w:rPr>
        <w:tab/>
        <w:t>kg/m’</w:t>
      </w:r>
      <w:r w:rsidRPr="00BB2FAC">
        <w:rPr>
          <w:sz w:val="24"/>
          <w:szCs w:val="24"/>
          <w:lang w:val="it-CH"/>
        </w:rPr>
        <w:tab/>
      </w:r>
      <w:r w:rsidRPr="00BB2FAC">
        <w:rPr>
          <w:sz w:val="24"/>
          <w:szCs w:val="24"/>
          <w:u w:val="single"/>
          <w:lang w:val="it-CH"/>
        </w:rPr>
        <w:tab/>
      </w:r>
    </w:p>
    <w:p w:rsidR="00BB2FAC" w:rsidRPr="00BB2FAC" w:rsidRDefault="00BB2FAC" w:rsidP="00BB2FAC">
      <w:pPr>
        <w:tabs>
          <w:tab w:val="left" w:pos="993"/>
          <w:tab w:val="right" w:pos="2410"/>
          <w:tab w:val="left" w:pos="2694"/>
          <w:tab w:val="left" w:pos="4111"/>
          <w:tab w:val="right" w:pos="4820"/>
          <w:tab w:val="left" w:pos="5103"/>
          <w:tab w:val="left" w:pos="6237"/>
          <w:tab w:val="left" w:pos="7088"/>
          <w:tab w:val="left" w:pos="7230"/>
          <w:tab w:val="left" w:pos="8931"/>
          <w:tab w:val="left" w:pos="9638"/>
        </w:tabs>
        <w:spacing w:after="360" w:line="240" w:lineRule="auto"/>
        <w:rPr>
          <w:rFonts w:eastAsia="Times New Roman" w:cstheme="minorHAnsi"/>
          <w:sz w:val="24"/>
          <w:szCs w:val="24"/>
          <w:lang w:val="it-CH" w:eastAsia="de-CH"/>
        </w:rPr>
      </w:pPr>
      <w:r w:rsidRPr="00BB2FAC">
        <w:rPr>
          <w:rFonts w:eastAsia="Times New Roman" w:cstheme="minorHAnsi"/>
          <w:b/>
          <w:i/>
          <w:sz w:val="24"/>
          <w:szCs w:val="24"/>
          <w:lang w:val="it-CH" w:eastAsia="de-CH"/>
        </w:rPr>
        <w:t>Carrello</w:t>
      </w:r>
      <w:r w:rsidRPr="00BB2FAC">
        <w:rPr>
          <w:rFonts w:eastAsia="Times New Roman" w:cstheme="minorHAnsi"/>
          <w:sz w:val="24"/>
          <w:szCs w:val="24"/>
          <w:lang w:val="it-CH" w:eastAsia="de-CH"/>
        </w:rPr>
        <w:t>:</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 xml:space="preserve">Peso </w:t>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 xml:space="preserve"> Carico utile </w:t>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 xml:space="preserve"> Forza di espulsione fune</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center" w:pos="7938"/>
          <w:tab w:val="right" w:pos="9638"/>
        </w:tabs>
        <w:spacing w:after="40" w:line="240" w:lineRule="auto"/>
        <w:rPr>
          <w:rFonts w:eastAsia="Times New Roman" w:cstheme="minorHAnsi"/>
          <w:lang w:val="it-CH" w:eastAsia="de-CH"/>
        </w:rPr>
      </w:pPr>
      <w:r w:rsidRPr="00BB2FAC">
        <w:rPr>
          <w:rFonts w:eastAsia="Times New Roman" w:cstheme="minorHAnsi"/>
          <w:sz w:val="24"/>
          <w:szCs w:val="24"/>
          <w:u w:val="single"/>
          <w:lang w:val="it-CH" w:eastAsia="de-CH"/>
        </w:rPr>
        <w:t>Organizzazione del lavoro</w:t>
      </w:r>
      <w:r w:rsidRPr="00BB2FAC">
        <w:rPr>
          <w:rFonts w:eastAsia="Times New Roman" w:cstheme="minorHAnsi"/>
          <w:lang w:val="it-CH" w:eastAsia="de-CH"/>
        </w:rPr>
        <w:tab/>
        <w:t>si</w:t>
      </w:r>
      <w:r w:rsidRPr="00BB2FAC">
        <w:rPr>
          <w:rFonts w:eastAsia="Times New Roman" w:cstheme="minorHAnsi"/>
          <w:lang w:val="it-CH" w:eastAsia="de-CH"/>
        </w:rPr>
        <w:tab/>
        <w:t>no</w:t>
      </w:r>
      <w:r w:rsidRPr="00BB2FAC">
        <w:rPr>
          <w:rFonts w:eastAsia="Times New Roman" w:cstheme="minorHAnsi"/>
          <w:lang w:val="it-CH" w:eastAsia="de-CH"/>
        </w:rPr>
        <w:tab/>
        <w:t>Misura urgente / Osservazioni</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Incarico di lavoro scritto a disposizione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Istruzioni di lavoro impartite oralmente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Organizzazione delle emergenze attuata</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Materiale primo soccorso sul posto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Attrezzatura per il soccorso a disposizione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Pericoli riconosciuti / definiti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Relativi provvedimenti effettuati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18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Materiale conforme all’uso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D626E3" w:rsidRPr="00D626E3" w:rsidRDefault="00D626E3" w:rsidP="00D626E3">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D626E3">
        <w:rPr>
          <w:rFonts w:eastAsia="Times New Roman" w:cstheme="minorHAnsi"/>
          <w:sz w:val="24"/>
          <w:szCs w:val="24"/>
          <w:u w:val="single"/>
          <w:lang w:val="it-CH" w:eastAsia="de-CH"/>
        </w:rPr>
        <w:t>Notifica ostacoli alla navigazione aerea</w:t>
      </w:r>
    </w:p>
    <w:p w:rsidR="00D626E3" w:rsidRPr="00D626E3" w:rsidRDefault="00D626E3" w:rsidP="00D626E3">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D626E3">
        <w:rPr>
          <w:rFonts w:eastAsia="Times New Roman" w:cstheme="minorHAnsi"/>
          <w:sz w:val="24"/>
          <w:szCs w:val="24"/>
          <w:lang w:val="it-CH" w:eastAsia="de-CH"/>
        </w:rPr>
        <w:t>Notifica UFAC (da 25 m di altezza)</w:t>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u w:val="single"/>
          <w:lang w:val="it-CH" w:eastAsia="de-CH"/>
        </w:rPr>
        <w:tab/>
      </w:r>
    </w:p>
    <w:p w:rsidR="00D626E3" w:rsidRPr="00D626E3" w:rsidRDefault="00D626E3" w:rsidP="00D626E3">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D626E3">
        <w:rPr>
          <w:rFonts w:eastAsia="Times New Roman" w:cstheme="minorHAnsi"/>
          <w:sz w:val="24"/>
          <w:szCs w:val="24"/>
          <w:lang w:val="it-CH" w:eastAsia="de-CH"/>
        </w:rPr>
        <w:t xml:space="preserve">Notifica cantonale per impianto a fune metallica per il </w:t>
      </w:r>
      <w:r w:rsidRPr="00D626E3">
        <w:rPr>
          <w:rFonts w:eastAsia="Times New Roman" w:cstheme="minorHAnsi"/>
          <w:sz w:val="24"/>
          <w:szCs w:val="24"/>
          <w:lang w:val="it-CH" w:eastAsia="de-CH"/>
        </w:rPr>
        <w:br/>
        <w:t>trasporto di merci</w:t>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u w:val="single"/>
          <w:lang w:val="it-CH" w:eastAsia="de-CH"/>
        </w:rPr>
        <w:tab/>
      </w:r>
    </w:p>
    <w:p w:rsidR="00D626E3" w:rsidRDefault="00D626E3" w:rsidP="00D626E3">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D626E3">
        <w:rPr>
          <w:rFonts w:eastAsia="Times New Roman" w:cstheme="minorHAnsi"/>
          <w:sz w:val="24"/>
          <w:szCs w:val="24"/>
          <w:lang w:val="it-CH" w:eastAsia="de-CH"/>
        </w:rPr>
        <w:t>Autorizzazioni presenti, condizioni soddisfatte</w:t>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Pr>
          <w:rFonts w:eastAsia="Times New Roman" w:cstheme="minorHAnsi"/>
          <w:sz w:val="24"/>
          <w:szCs w:val="24"/>
          <w:lang w:val="it-CH" w:eastAsia="de-CH"/>
        </w:rPr>
        <w:tab/>
      </w:r>
      <w:r>
        <w:rPr>
          <w:rFonts w:eastAsia="Times New Roman" w:cstheme="minorHAnsi"/>
          <w:sz w:val="24"/>
          <w:szCs w:val="24"/>
          <w:u w:val="single"/>
          <w:lang w:val="it-CH" w:eastAsia="de-CH"/>
        </w:rPr>
        <w:tab/>
      </w:r>
    </w:p>
    <w:p w:rsidR="00D626E3" w:rsidRPr="00BB2FAC" w:rsidRDefault="00D626E3" w:rsidP="00D626E3">
      <w:pPr>
        <w:tabs>
          <w:tab w:val="left" w:pos="5529"/>
          <w:tab w:val="left" w:pos="5954"/>
          <w:tab w:val="left" w:pos="6237"/>
          <w:tab w:val="right" w:pos="9638"/>
        </w:tabs>
        <w:spacing w:after="18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Conferma esercizio teleferica inviata</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t>Collaboratori / comunicazione</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DPI completi indossati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Formazione / istruzione adatta all’incarico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18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Comandi radio chiari / controllo funzionamento radio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4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t>Macchine</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Manutenzione effettuata conformemente al produttore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18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Assorbente per perdite liquidi inquinanti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4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t>Portante con ancoraggio fisso (convenzionale)</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Tensione di base secondo progetto teleferica</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 xml:space="preserve">Morsetto di sicurezza sul </w:t>
      </w:r>
      <w:proofErr w:type="spellStart"/>
      <w:r w:rsidRPr="00BB2FAC">
        <w:rPr>
          <w:rFonts w:eastAsia="Times New Roman" w:cstheme="minorHAnsi"/>
          <w:sz w:val="24"/>
          <w:szCs w:val="24"/>
          <w:lang w:val="it-CH" w:eastAsia="de-CH"/>
        </w:rPr>
        <w:t>disp</w:t>
      </w:r>
      <w:proofErr w:type="spellEnd"/>
      <w:r w:rsidRPr="00BB2FAC">
        <w:rPr>
          <w:rFonts w:eastAsia="Times New Roman" w:cstheme="minorHAnsi"/>
          <w:sz w:val="24"/>
          <w:szCs w:val="24"/>
          <w:lang w:val="it-CH" w:eastAsia="de-CH"/>
        </w:rPr>
        <w:t xml:space="preserve">. di </w:t>
      </w:r>
      <w:proofErr w:type="spellStart"/>
      <w:r w:rsidRPr="00BB2FAC">
        <w:rPr>
          <w:rFonts w:eastAsia="Times New Roman" w:cstheme="minorHAnsi"/>
          <w:sz w:val="24"/>
          <w:szCs w:val="24"/>
          <w:lang w:val="it-CH" w:eastAsia="de-CH"/>
        </w:rPr>
        <w:t>tensionatura</w:t>
      </w:r>
      <w:proofErr w:type="spellEnd"/>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Dimensione corretta dei cunei rispetto alla fune portante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18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Cunei paralleli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4962"/>
          <w:tab w:val="left" w:pos="5529"/>
          <w:tab w:val="left" w:pos="5954"/>
          <w:tab w:val="center" w:pos="7938"/>
        </w:tabs>
        <w:spacing w:after="6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t>Ancoraggio e tensione della portante</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Assicurata contro lo scorrimento verso l’alto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Fissata con maniglione o sufficienti morsetti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18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 xml:space="preserve">Ancoraggio stabile sotto tensione, </w:t>
      </w:r>
      <w:proofErr w:type="spellStart"/>
      <w:r w:rsidRPr="00BB2FAC">
        <w:rPr>
          <w:rFonts w:eastAsia="Times New Roman" w:cstheme="minorHAnsi"/>
          <w:sz w:val="24"/>
          <w:szCs w:val="24"/>
          <w:lang w:val="it-CH" w:eastAsia="de-CH"/>
        </w:rPr>
        <w:t>ev</w:t>
      </w:r>
      <w:proofErr w:type="spellEnd"/>
      <w:r w:rsidRPr="00BB2FAC">
        <w:rPr>
          <w:rFonts w:eastAsia="Times New Roman" w:cstheme="minorHAnsi"/>
          <w:sz w:val="24"/>
          <w:szCs w:val="24"/>
          <w:lang w:val="it-CH" w:eastAsia="de-CH"/>
        </w:rPr>
        <w:t>. assicurato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D626E3" w:rsidRDefault="00D626E3">
      <w:pPr>
        <w:rPr>
          <w:rFonts w:eastAsia="Times New Roman" w:cstheme="minorHAnsi"/>
          <w:sz w:val="24"/>
          <w:szCs w:val="24"/>
          <w:u w:val="single"/>
          <w:lang w:val="it-CH" w:eastAsia="de-CH"/>
        </w:rPr>
      </w:pPr>
      <w:r>
        <w:rPr>
          <w:rFonts w:eastAsia="Times New Roman" w:cstheme="minorHAnsi"/>
          <w:sz w:val="24"/>
          <w:szCs w:val="24"/>
          <w:u w:val="single"/>
          <w:lang w:val="it-CH" w:eastAsia="de-CH"/>
        </w:rPr>
        <w:br w:type="page"/>
      </w:r>
    </w:p>
    <w:p w:rsidR="00BB2FAC" w:rsidRPr="00BB2FAC" w:rsidRDefault="00BB2FAC" w:rsidP="00BB2FAC">
      <w:pPr>
        <w:tabs>
          <w:tab w:val="left" w:pos="5529"/>
          <w:tab w:val="left" w:pos="5954"/>
          <w:tab w:val="left" w:pos="6237"/>
          <w:tab w:val="right" w:pos="9638"/>
        </w:tabs>
        <w:spacing w:after="6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lastRenderedPageBreak/>
        <w:t>Costruzione dei cavalletti</w:t>
      </w:r>
      <w:r w:rsidR="00D626E3" w:rsidRPr="00D626E3">
        <w:rPr>
          <w:rFonts w:eastAsia="Times New Roman" w:cstheme="minorHAnsi"/>
          <w:sz w:val="24"/>
          <w:szCs w:val="24"/>
          <w:lang w:val="it-CH" w:eastAsia="de-CH"/>
        </w:rPr>
        <w:t xml:space="preserve"> </w:t>
      </w:r>
      <w:r w:rsidR="00D626E3" w:rsidRPr="00BB2FAC">
        <w:rPr>
          <w:rFonts w:eastAsia="Times New Roman" w:cstheme="minorHAnsi"/>
          <w:sz w:val="24"/>
          <w:szCs w:val="24"/>
          <w:lang w:val="it-CH" w:eastAsia="de-CH"/>
        </w:rPr>
        <w:tab/>
      </w:r>
      <w:r w:rsidR="00D626E3" w:rsidRPr="00BB2FAC">
        <w:rPr>
          <w:rFonts w:eastAsia="Times New Roman" w:cstheme="minorHAnsi"/>
          <w:lang w:val="it-CH" w:eastAsia="de-CH"/>
        </w:rPr>
        <w:t>si</w:t>
      </w:r>
      <w:r w:rsidR="00D626E3" w:rsidRPr="00BB2FAC">
        <w:rPr>
          <w:rFonts w:eastAsia="Times New Roman" w:cstheme="minorHAnsi"/>
          <w:lang w:val="it-CH" w:eastAsia="de-CH"/>
        </w:rPr>
        <w:tab/>
        <w:t>no</w:t>
      </w:r>
      <w:r w:rsidR="00D626E3" w:rsidRPr="00BB2FAC">
        <w:rPr>
          <w:rFonts w:eastAsia="Times New Roman" w:cstheme="minorHAnsi"/>
          <w:lang w:val="it-CH" w:eastAsia="de-CH"/>
        </w:rPr>
        <w:tab/>
        <w:t>Misura urgente / Osservazioni</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Altezza dei cavalletti come da progetto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Ø punto d’attacco sufficiente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Angolatura funi di controventatura corretta</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e assicurata contro lo scorrimento verso l’alto</w:t>
      </w:r>
      <w:bookmarkStart w:id="7" w:name="_GoBack"/>
      <w:bookmarkEnd w:id="7"/>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12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L’insieme dei mezzi di fissaggio sono adeguati</w:t>
      </w:r>
      <w:r w:rsidRPr="00BB2FAC">
        <w:rPr>
          <w:rFonts w:eastAsia="Times New Roman" w:cstheme="minorHAnsi"/>
          <w:sz w:val="24"/>
          <w:szCs w:val="24"/>
          <w:u w:val="single"/>
          <w:lang w:val="it-CH" w:eastAsia="de-CH"/>
        </w:rPr>
        <w:br/>
      </w:r>
      <w:r w:rsidRPr="00BB2FAC">
        <w:rPr>
          <w:rFonts w:eastAsia="Times New Roman" w:cstheme="minorHAnsi"/>
          <w:sz w:val="24"/>
          <w:szCs w:val="24"/>
          <w:lang w:val="it-CH" w:eastAsia="de-CH"/>
        </w:rPr>
        <w:t>alle forze agenti, inclusi i fattori di sicurezza</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center" w:pos="7938"/>
          <w:tab w:val="right" w:pos="9638"/>
        </w:tabs>
        <w:spacing w:after="6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t>Esercizio della teleferica / istruzione</w:t>
      </w:r>
      <w:r w:rsidRPr="00BB2FAC">
        <w:rPr>
          <w:rFonts w:eastAsia="Times New Roman" w:cstheme="minorHAnsi"/>
          <w:sz w:val="24"/>
          <w:szCs w:val="24"/>
          <w:lang w:val="it-CH" w:eastAsia="de-CH"/>
        </w:rPr>
        <w:t xml:space="preserve"> </w:t>
      </w:r>
      <w:r w:rsidRPr="00BB2FAC">
        <w:rPr>
          <w:rFonts w:eastAsia="Times New Roman" w:cstheme="minorHAnsi"/>
          <w:sz w:val="24"/>
          <w:szCs w:val="24"/>
          <w:u w:val="single"/>
          <w:lang w:val="it-CH" w:eastAsia="de-CH"/>
        </w:rPr>
        <w:t>collaboratori</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Test dell’impianto con carico effettuato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Zone di pericolo vengono rigorosamente evitate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Nessuna sosta sotto la portante in esercizio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Trasporto di persone vietato!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Nessuna permanenza sotto i carichi!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Avvicinamento al carico non prima della messa in posizione orizzontale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Contatto visivo permanente con macchinista</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72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Catasta sicura contro rotolamenti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4962"/>
          <w:tab w:val="right" w:pos="7371"/>
          <w:tab w:val="right" w:pos="8931"/>
        </w:tabs>
        <w:spacing w:after="360" w:line="240" w:lineRule="auto"/>
        <w:rPr>
          <w:rFonts w:eastAsia="Times New Roman" w:cstheme="minorHAnsi"/>
          <w:b/>
          <w:bCs/>
          <w:sz w:val="24"/>
          <w:szCs w:val="24"/>
          <w:lang w:val="it-CH" w:eastAsia="de-CH"/>
        </w:rPr>
      </w:pPr>
      <w:r w:rsidRPr="00BB2FAC">
        <w:rPr>
          <w:rFonts w:eastAsia="Times New Roman" w:cstheme="minorHAnsi"/>
          <w:b/>
          <w:bCs/>
          <w:sz w:val="24"/>
          <w:szCs w:val="24"/>
          <w:lang w:val="it-CH" w:eastAsia="de-CH"/>
        </w:rPr>
        <w:t>Impianto di teleferica controllato e approvato.</w:t>
      </w:r>
    </w:p>
    <w:p w:rsidR="00BB2FAC" w:rsidRPr="00BB2FAC" w:rsidRDefault="00BB2FAC" w:rsidP="00BB2FAC">
      <w:pPr>
        <w:tabs>
          <w:tab w:val="left" w:pos="567"/>
          <w:tab w:val="right" w:pos="3686"/>
          <w:tab w:val="left" w:pos="3969"/>
          <w:tab w:val="left" w:pos="4536"/>
          <w:tab w:val="right" w:pos="5954"/>
          <w:tab w:val="left" w:pos="6237"/>
          <w:tab w:val="left" w:pos="7088"/>
          <w:tab w:val="right" w:pos="9638"/>
        </w:tabs>
        <w:spacing w:after="720" w:line="240" w:lineRule="auto"/>
        <w:rPr>
          <w:rFonts w:eastAsia="Times New Roman" w:cstheme="minorHAnsi"/>
          <w:sz w:val="24"/>
          <w:szCs w:val="24"/>
          <w:u w:val="single"/>
          <w:lang w:val="it-CH" w:eastAsia="de-CH"/>
        </w:rPr>
      </w:pPr>
      <w:proofErr w:type="spellStart"/>
      <w:r w:rsidRPr="00BB2FAC">
        <w:rPr>
          <w:rFonts w:eastAsia="Times New Roman" w:cstheme="minorHAnsi"/>
          <w:sz w:val="24"/>
          <w:szCs w:val="24"/>
          <w:lang w:val="it-CH" w:eastAsia="de-CH"/>
        </w:rPr>
        <w:t>da</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il</w:t>
      </w:r>
      <w:proofErr w:type="spellEnd"/>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firma:</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2127"/>
          <w:tab w:val="left" w:pos="3828"/>
          <w:tab w:val="right" w:pos="4536"/>
          <w:tab w:val="left" w:pos="4820"/>
          <w:tab w:val="left" w:pos="6379"/>
          <w:tab w:val="right" w:pos="6521"/>
          <w:tab w:val="left" w:pos="6663"/>
          <w:tab w:val="left" w:pos="7513"/>
          <w:tab w:val="right" w:pos="8364"/>
          <w:tab w:val="left" w:pos="9638"/>
        </w:tabs>
        <w:spacing w:after="720" w:line="240" w:lineRule="auto"/>
        <w:rPr>
          <w:b/>
          <w:sz w:val="24"/>
          <w:szCs w:val="24"/>
          <w:lang w:val="it-CH"/>
        </w:rPr>
      </w:pPr>
      <w:r w:rsidRPr="00BB2FAC">
        <w:rPr>
          <w:rFonts w:eastAsia="Times New Roman" w:cstheme="minorHAnsi"/>
          <w:b/>
          <w:sz w:val="24"/>
          <w:szCs w:val="24"/>
          <w:lang w:val="it-CH" w:eastAsia="de-CH"/>
        </w:rPr>
        <w:t>Ore macchina</w:t>
      </w:r>
      <w:r w:rsidRPr="00BB2FAC">
        <w:rPr>
          <w:rFonts w:eastAsia="Times New Roman" w:cstheme="minorHAnsi"/>
          <w:sz w:val="24"/>
          <w:szCs w:val="24"/>
          <w:lang w:val="it-CH" w:eastAsia="de-CH"/>
        </w:rPr>
        <w:tab/>
        <w:t>Inizio del lavoro:</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Fine del lavoro:</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T</w:t>
      </w:r>
      <w:r w:rsidRPr="00BB2FAC">
        <w:rPr>
          <w:rFonts w:eastAsia="Times New Roman" w:cstheme="minorHAnsi"/>
          <w:b/>
          <w:sz w:val="24"/>
          <w:szCs w:val="24"/>
          <w:lang w:val="it-CH" w:eastAsia="de-CH"/>
        </w:rPr>
        <w:t>otale ore</w:t>
      </w:r>
      <w:r w:rsidRPr="00BB2FAC">
        <w:rPr>
          <w:rFonts w:eastAsia="Times New Roman" w:cstheme="minorHAnsi"/>
          <w:sz w:val="24"/>
          <w:szCs w:val="24"/>
          <w:lang w:val="it-CH" w:eastAsia="de-CH"/>
        </w:rPr>
        <w:t>:</w:t>
      </w:r>
      <w:r w:rsidRPr="00BB2FAC">
        <w:rPr>
          <w:b/>
          <w:sz w:val="24"/>
          <w:szCs w:val="24"/>
          <w:lang w:val="it-CH"/>
        </w:rPr>
        <w:tab/>
      </w:r>
      <w:r w:rsidRPr="00BB2FAC">
        <w:rPr>
          <w:b/>
          <w:sz w:val="24"/>
          <w:szCs w:val="24"/>
          <w:u w:val="single"/>
          <w:lang w:val="it-CH"/>
        </w:rPr>
        <w:tab/>
      </w:r>
    </w:p>
    <w:p w:rsidR="00BB2FAC" w:rsidRPr="00BB2FAC" w:rsidRDefault="00BB2FAC" w:rsidP="00BB2FAC">
      <w:pPr>
        <w:spacing w:after="360"/>
        <w:rPr>
          <w:b/>
          <w:sz w:val="24"/>
          <w:szCs w:val="24"/>
          <w:lang w:val="it-CH"/>
        </w:rPr>
      </w:pPr>
      <w:r w:rsidRPr="00BB2FAC">
        <w:rPr>
          <w:b/>
          <w:sz w:val="24"/>
          <w:szCs w:val="24"/>
          <w:lang w:val="it-CH"/>
        </w:rPr>
        <w:t>Lista difetti, che dopo la messa in funzione possono / devono essere eliminati:</w:t>
      </w:r>
    </w:p>
    <w:tbl>
      <w:tblPr>
        <w:tblStyle w:val="Tabellenraster"/>
        <w:tblW w:w="9776" w:type="dxa"/>
        <w:tblLook w:val="04A0" w:firstRow="1" w:lastRow="0" w:firstColumn="1" w:lastColumn="0" w:noHBand="0" w:noVBand="1"/>
      </w:tblPr>
      <w:tblGrid>
        <w:gridCol w:w="6516"/>
        <w:gridCol w:w="2268"/>
        <w:gridCol w:w="992"/>
      </w:tblGrid>
      <w:tr w:rsidR="00BB2FAC" w:rsidRPr="00BB2FAC" w:rsidTr="00651FBE">
        <w:tc>
          <w:tcPr>
            <w:tcW w:w="6516" w:type="dxa"/>
            <w:vAlign w:val="center"/>
          </w:tcPr>
          <w:p w:rsidR="00BB2FAC" w:rsidRPr="00BB2FAC" w:rsidRDefault="00BB2FAC" w:rsidP="00651FBE">
            <w:pPr>
              <w:rPr>
                <w:lang w:val="it-CH"/>
              </w:rPr>
            </w:pPr>
            <w:r w:rsidRPr="00BB2FAC">
              <w:rPr>
                <w:lang w:val="it-CH"/>
              </w:rPr>
              <w:t>Difetti constatati</w:t>
            </w:r>
          </w:p>
        </w:tc>
        <w:tc>
          <w:tcPr>
            <w:tcW w:w="2268" w:type="dxa"/>
            <w:vAlign w:val="center"/>
          </w:tcPr>
          <w:p w:rsidR="00BB2FAC" w:rsidRPr="00BB2FAC" w:rsidRDefault="00BB2FAC" w:rsidP="00651FBE">
            <w:pPr>
              <w:rPr>
                <w:lang w:val="it-CH"/>
              </w:rPr>
            </w:pPr>
            <w:r w:rsidRPr="00BB2FAC">
              <w:rPr>
                <w:lang w:val="it-CH"/>
              </w:rPr>
              <w:t>Difetto eliminato</w:t>
            </w:r>
            <w:r w:rsidRPr="00BB2FAC">
              <w:rPr>
                <w:lang w:val="it-CH"/>
              </w:rPr>
              <w:br/>
              <w:t>Nome / firma</w:t>
            </w:r>
          </w:p>
        </w:tc>
        <w:tc>
          <w:tcPr>
            <w:tcW w:w="992" w:type="dxa"/>
            <w:vAlign w:val="center"/>
          </w:tcPr>
          <w:p w:rsidR="00BB2FAC" w:rsidRPr="00BB2FAC" w:rsidRDefault="00BB2FAC" w:rsidP="00651FBE">
            <w:pPr>
              <w:rPr>
                <w:lang w:val="it-CH"/>
              </w:rPr>
            </w:pPr>
            <w:r w:rsidRPr="00BB2FAC">
              <w:rPr>
                <w:lang w:val="it-CH"/>
              </w:rPr>
              <w:t>Data</w:t>
            </w: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bl>
    <w:p w:rsidR="00BB2FAC" w:rsidRPr="00BB2FAC" w:rsidRDefault="00BB2FAC" w:rsidP="00BB2FAC">
      <w:pPr>
        <w:spacing w:after="0"/>
        <w:rPr>
          <w:sz w:val="24"/>
          <w:szCs w:val="24"/>
          <w:lang w:val="it-CH"/>
        </w:rPr>
      </w:pPr>
    </w:p>
    <w:p w:rsidR="00BB2FAC" w:rsidRPr="00BB2FAC" w:rsidRDefault="00BB2FAC" w:rsidP="00BB2FAC">
      <w:pPr>
        <w:spacing w:after="0"/>
        <w:rPr>
          <w:sz w:val="24"/>
          <w:szCs w:val="24"/>
          <w:lang w:val="it-CH"/>
        </w:rPr>
      </w:pPr>
    </w:p>
    <w:p w:rsidR="00BB2FAC" w:rsidRPr="00BB2FAC" w:rsidRDefault="00BB2FAC" w:rsidP="00BB2FAC">
      <w:pPr>
        <w:tabs>
          <w:tab w:val="left" w:pos="4962"/>
          <w:tab w:val="right" w:pos="7371"/>
          <w:tab w:val="right" w:pos="8931"/>
        </w:tabs>
        <w:spacing w:after="360" w:line="240" w:lineRule="auto"/>
        <w:rPr>
          <w:rFonts w:eastAsia="Times New Roman" w:cstheme="minorHAnsi"/>
          <w:b/>
          <w:bCs/>
          <w:sz w:val="24"/>
          <w:szCs w:val="24"/>
          <w:lang w:val="it-CH" w:eastAsia="de-CH"/>
        </w:rPr>
      </w:pPr>
      <w:r w:rsidRPr="00BB2FAC">
        <w:rPr>
          <w:rFonts w:eastAsia="Times New Roman" w:cstheme="minorHAnsi"/>
          <w:b/>
          <w:bCs/>
          <w:sz w:val="24"/>
          <w:szCs w:val="24"/>
          <w:lang w:val="it-CH" w:eastAsia="de-CH"/>
        </w:rPr>
        <w:t>Difetti eliminati, impianto teleferica pronto per la prossima messa in funzione</w:t>
      </w:r>
    </w:p>
    <w:p w:rsidR="0002732F" w:rsidRPr="00BB2FAC" w:rsidRDefault="00BB2FAC" w:rsidP="00BB2FAC">
      <w:pPr>
        <w:tabs>
          <w:tab w:val="left" w:pos="567"/>
          <w:tab w:val="right" w:pos="3686"/>
          <w:tab w:val="left" w:pos="3969"/>
          <w:tab w:val="left" w:pos="4536"/>
          <w:tab w:val="right" w:pos="5954"/>
          <w:tab w:val="left" w:pos="6237"/>
          <w:tab w:val="left" w:pos="7655"/>
          <w:tab w:val="right" w:pos="9638"/>
        </w:tabs>
        <w:spacing w:after="0" w:line="240" w:lineRule="auto"/>
        <w:rPr>
          <w:sz w:val="16"/>
          <w:szCs w:val="16"/>
          <w:lang w:val="it-CH"/>
        </w:rPr>
      </w:pPr>
      <w:proofErr w:type="spellStart"/>
      <w:r w:rsidRPr="00BB2FAC">
        <w:rPr>
          <w:rFonts w:eastAsia="Times New Roman" w:cstheme="minorHAnsi"/>
          <w:sz w:val="24"/>
          <w:szCs w:val="24"/>
          <w:lang w:val="it-CH" w:eastAsia="de-CH"/>
        </w:rPr>
        <w:t>Da</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il</w:t>
      </w:r>
      <w:proofErr w:type="spellEnd"/>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firma:</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u w:val="single"/>
          <w:lang w:val="it-CH" w:eastAsia="de-CH"/>
        </w:rPr>
        <w:br/>
      </w:r>
      <w:r w:rsidR="0002732F" w:rsidRPr="00BB2FAC">
        <w:rPr>
          <w:sz w:val="16"/>
          <w:szCs w:val="16"/>
          <w:lang w:val="it-CH"/>
        </w:rPr>
        <w:br w:type="page"/>
      </w:r>
    </w:p>
    <w:p w:rsidR="00BB2FAC" w:rsidRPr="00BB2FAC" w:rsidRDefault="00BB2FAC" w:rsidP="00BB2FAC">
      <w:pPr>
        <w:tabs>
          <w:tab w:val="left" w:pos="142"/>
          <w:tab w:val="left" w:pos="567"/>
          <w:tab w:val="left" w:pos="4253"/>
          <w:tab w:val="left" w:pos="4678"/>
          <w:tab w:val="left" w:pos="7230"/>
          <w:tab w:val="left" w:pos="7655"/>
        </w:tabs>
        <w:spacing w:after="240" w:line="240" w:lineRule="auto"/>
        <w:rPr>
          <w:rFonts w:eastAsia="Times New Roman" w:cstheme="minorHAnsi"/>
          <w:sz w:val="24"/>
          <w:szCs w:val="24"/>
          <w:lang w:val="it-CH" w:eastAsia="de-CH"/>
        </w:rPr>
      </w:pPr>
      <w:r w:rsidRPr="00BB2FAC">
        <w:rPr>
          <w:rFonts w:eastAsia="Times New Roman" w:cstheme="minorHAnsi"/>
          <w:sz w:val="36"/>
          <w:szCs w:val="36"/>
          <w:lang w:val="it-CH" w:eastAsia="de-CH"/>
        </w:rPr>
        <w:lastRenderedPageBreak/>
        <w:t xml:space="preserve">Verifica della teleferica forestale/ del taglio </w:t>
      </w:r>
      <w:r w:rsidRPr="00BB2FAC">
        <w:rPr>
          <w:rFonts w:eastAsia="Times New Roman" w:cstheme="minorHAnsi"/>
          <w:sz w:val="24"/>
          <w:szCs w:val="24"/>
          <w:lang w:val="it-CH" w:eastAsia="de-CH"/>
        </w:rPr>
        <w:t>dopo:</w:t>
      </w:r>
      <w:r w:rsidRPr="00BB2FAC">
        <w:rPr>
          <w:rFonts w:eastAsia="Times New Roman" w:cstheme="minorHAnsi"/>
          <w:sz w:val="24"/>
          <w:szCs w:val="24"/>
          <w:lang w:val="it-CH" w:eastAsia="de-CH"/>
        </w:rPr>
        <w:br/>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t>completamento del montaggio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t>durante l'esercizio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t>periodo di inattività</w:t>
      </w:r>
    </w:p>
    <w:p w:rsidR="00BB2FAC" w:rsidRPr="00BB2FAC" w:rsidRDefault="00BB2FAC" w:rsidP="00BB2FAC">
      <w:pPr>
        <w:tabs>
          <w:tab w:val="left" w:pos="1134"/>
          <w:tab w:val="right" w:pos="3402"/>
          <w:tab w:val="left" w:pos="3686"/>
          <w:tab w:val="left" w:pos="4536"/>
          <w:tab w:val="right" w:pos="7088"/>
          <w:tab w:val="left" w:pos="7230"/>
          <w:tab w:val="left" w:pos="8789"/>
          <w:tab w:val="right" w:pos="9638"/>
        </w:tabs>
        <w:spacing w:after="60" w:line="240" w:lineRule="auto"/>
        <w:rPr>
          <w:rFonts w:eastAsia="Times New Roman" w:cstheme="minorHAnsi"/>
          <w:sz w:val="24"/>
          <w:szCs w:val="24"/>
          <w:u w:val="single"/>
          <w:lang w:val="it-CH" w:eastAsia="de-CH"/>
        </w:rPr>
      </w:pPr>
      <w:r w:rsidRPr="00BB2FAC">
        <w:rPr>
          <w:rFonts w:eastAsia="Times New Roman" w:cstheme="minorHAnsi"/>
          <w:b/>
          <w:sz w:val="24"/>
          <w:szCs w:val="24"/>
          <w:lang w:val="it-CH" w:eastAsia="de-CH"/>
        </w:rPr>
        <w:t>Comune</w:t>
      </w:r>
      <w:r w:rsidRPr="00BB2FAC">
        <w:rPr>
          <w:rFonts w:eastAsia="Times New Roman" w:cstheme="minorHAnsi"/>
          <w:sz w:val="24"/>
          <w:szCs w:val="24"/>
          <w:lang w:val="it-CH" w:eastAsia="de-CH"/>
        </w:rPr>
        <w:t>:</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r>
      <w:r w:rsidRPr="00BB2FAC">
        <w:rPr>
          <w:rFonts w:eastAsia="Times New Roman" w:cstheme="minorHAnsi"/>
          <w:b/>
          <w:sz w:val="24"/>
          <w:szCs w:val="24"/>
          <w:lang w:val="it-CH" w:eastAsia="de-CH"/>
        </w:rPr>
        <w:t>Località</w:t>
      </w:r>
      <w:r w:rsidRPr="00BB2FAC">
        <w:rPr>
          <w:rFonts w:eastAsia="Times New Roman" w:cstheme="minorHAnsi"/>
          <w:sz w:val="24"/>
          <w:szCs w:val="24"/>
          <w:lang w:val="it-CH" w:eastAsia="de-CH"/>
        </w:rPr>
        <w:t>:</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r>
      <w:r w:rsidRPr="00BB2FAC">
        <w:rPr>
          <w:rFonts w:eastAsia="Times New Roman" w:cstheme="minorHAnsi"/>
          <w:b/>
          <w:sz w:val="24"/>
          <w:szCs w:val="24"/>
          <w:lang w:val="it-CH" w:eastAsia="de-CH"/>
        </w:rPr>
        <w:t>n. dell’incarico</w:t>
      </w:r>
      <w:r w:rsidRPr="00BB2FAC">
        <w:rPr>
          <w:rFonts w:eastAsia="Times New Roman" w:cstheme="minorHAnsi"/>
          <w:sz w:val="24"/>
          <w:szCs w:val="24"/>
          <w:lang w:val="it-CH" w:eastAsia="de-CH"/>
        </w:rPr>
        <w:t>:</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1134"/>
          <w:tab w:val="left" w:pos="1560"/>
          <w:tab w:val="right" w:pos="2552"/>
          <w:tab w:val="left" w:pos="2694"/>
          <w:tab w:val="left" w:pos="3402"/>
          <w:tab w:val="right" w:pos="4395"/>
          <w:tab w:val="left" w:pos="4536"/>
          <w:tab w:val="left" w:pos="5245"/>
          <w:tab w:val="left" w:pos="5670"/>
          <w:tab w:val="left" w:pos="6237"/>
          <w:tab w:val="left" w:pos="7088"/>
          <w:tab w:val="left" w:pos="8222"/>
          <w:tab w:val="left" w:pos="8931"/>
          <w:tab w:val="left" w:pos="9638"/>
        </w:tabs>
        <w:spacing w:after="0"/>
        <w:rPr>
          <w:sz w:val="24"/>
          <w:szCs w:val="24"/>
          <w:lang w:val="it-CH"/>
        </w:rPr>
      </w:pPr>
      <w:r w:rsidRPr="00BB2FAC">
        <w:rPr>
          <w:b/>
          <w:i/>
          <w:sz w:val="24"/>
          <w:szCs w:val="24"/>
          <w:lang w:val="it-CH"/>
        </w:rPr>
        <w:t>Fune portante:</w:t>
      </w:r>
      <w:r w:rsidRPr="00BB2FAC">
        <w:rPr>
          <w:sz w:val="24"/>
          <w:szCs w:val="24"/>
          <w:lang w:val="it-CH"/>
        </w:rPr>
        <w:tab/>
        <w:t>Lunghezza</w:t>
      </w:r>
      <w:r w:rsidRPr="00BB2FAC">
        <w:rPr>
          <w:sz w:val="24"/>
          <w:szCs w:val="24"/>
          <w:lang w:val="it-CH"/>
        </w:rPr>
        <w:tab/>
      </w:r>
      <w:r w:rsidRPr="00BB2FAC">
        <w:rPr>
          <w:sz w:val="24"/>
          <w:szCs w:val="24"/>
          <w:u w:val="single"/>
          <w:lang w:val="it-CH"/>
        </w:rPr>
        <w:tab/>
      </w:r>
      <w:r w:rsidRPr="00BB2FAC">
        <w:rPr>
          <w:sz w:val="24"/>
          <w:szCs w:val="24"/>
          <w:lang w:val="it-CH"/>
        </w:rPr>
        <w:tab/>
        <w:t xml:space="preserve">Fune </w:t>
      </w:r>
      <w:r w:rsidRPr="00BB2FAC">
        <w:rPr>
          <w:rFonts w:cstheme="minorHAnsi"/>
          <w:sz w:val="24"/>
          <w:szCs w:val="24"/>
          <w:lang w:val="it-CH"/>
        </w:rPr>
        <w:t>Ø</w:t>
      </w:r>
      <w:r w:rsidRPr="00BB2FAC">
        <w:rPr>
          <w:sz w:val="24"/>
          <w:szCs w:val="24"/>
          <w:lang w:val="it-CH"/>
        </w:rPr>
        <w:tab/>
      </w:r>
      <w:r w:rsidRPr="00BB2FAC">
        <w:rPr>
          <w:sz w:val="24"/>
          <w:szCs w:val="24"/>
          <w:u w:val="single"/>
          <w:lang w:val="it-CH"/>
        </w:rPr>
        <w:tab/>
      </w:r>
      <w:r w:rsidRPr="00BB2FAC">
        <w:rPr>
          <w:sz w:val="24"/>
          <w:szCs w:val="24"/>
          <w:lang w:val="it-CH"/>
        </w:rPr>
        <w:tab/>
        <w:t>CRM</w:t>
      </w:r>
      <w:r w:rsidRPr="00BB2FAC">
        <w:rPr>
          <w:sz w:val="24"/>
          <w:szCs w:val="24"/>
          <w:lang w:val="it-CH"/>
        </w:rPr>
        <w:tab/>
      </w:r>
      <w:r w:rsidRPr="00BB2FAC">
        <w:rPr>
          <w:sz w:val="24"/>
          <w:szCs w:val="24"/>
          <w:u w:val="single"/>
          <w:lang w:val="it-CH"/>
        </w:rPr>
        <w:tab/>
      </w:r>
      <w:r w:rsidRPr="00BB2FAC">
        <w:rPr>
          <w:sz w:val="24"/>
          <w:szCs w:val="24"/>
          <w:lang w:val="it-CH"/>
        </w:rPr>
        <w:tab/>
        <w:t>kg/m’</w:t>
      </w:r>
      <w:r w:rsidRPr="00BB2FAC">
        <w:rPr>
          <w:sz w:val="24"/>
          <w:szCs w:val="24"/>
          <w:lang w:val="it-CH"/>
        </w:rPr>
        <w:tab/>
      </w:r>
      <w:r w:rsidRPr="00BB2FAC">
        <w:rPr>
          <w:sz w:val="24"/>
          <w:szCs w:val="24"/>
          <w:u w:val="single"/>
          <w:lang w:val="it-CH"/>
        </w:rPr>
        <w:tab/>
      </w:r>
    </w:p>
    <w:p w:rsidR="00BB2FAC" w:rsidRPr="00BB2FAC" w:rsidRDefault="00BB2FAC" w:rsidP="00BB2FAC">
      <w:pPr>
        <w:tabs>
          <w:tab w:val="right" w:pos="1134"/>
          <w:tab w:val="left" w:pos="1560"/>
          <w:tab w:val="left" w:pos="1843"/>
          <w:tab w:val="right" w:pos="2694"/>
          <w:tab w:val="left" w:pos="3402"/>
          <w:tab w:val="left" w:pos="3686"/>
          <w:tab w:val="right" w:pos="4111"/>
          <w:tab w:val="left" w:pos="4536"/>
          <w:tab w:val="left" w:pos="5245"/>
          <w:tab w:val="left" w:pos="5670"/>
          <w:tab w:val="left" w:pos="6237"/>
          <w:tab w:val="left" w:pos="7088"/>
          <w:tab w:val="left" w:pos="8222"/>
          <w:tab w:val="left" w:pos="8647"/>
          <w:tab w:val="left" w:pos="8931"/>
          <w:tab w:val="left" w:pos="9638"/>
        </w:tabs>
        <w:spacing w:after="0"/>
        <w:rPr>
          <w:sz w:val="24"/>
          <w:szCs w:val="24"/>
          <w:u w:val="single"/>
          <w:lang w:val="it-CH"/>
        </w:rPr>
      </w:pPr>
      <w:r w:rsidRPr="00BB2FAC">
        <w:rPr>
          <w:b/>
          <w:i/>
          <w:sz w:val="24"/>
          <w:szCs w:val="24"/>
          <w:lang w:val="it-CH"/>
        </w:rPr>
        <w:t>Traente</w:t>
      </w:r>
      <w:r w:rsidRPr="00BB2FAC">
        <w:rPr>
          <w:sz w:val="24"/>
          <w:szCs w:val="24"/>
          <w:lang w:val="it-CH"/>
        </w:rPr>
        <w:t>:</w:t>
      </w:r>
      <w:r w:rsidRPr="00BB2FAC">
        <w:rPr>
          <w:sz w:val="24"/>
          <w:szCs w:val="24"/>
          <w:lang w:val="it-CH"/>
        </w:rPr>
        <w:tab/>
      </w:r>
      <w:r w:rsidRPr="00BB2FAC">
        <w:rPr>
          <w:sz w:val="24"/>
          <w:szCs w:val="24"/>
          <w:lang w:val="it-CH"/>
        </w:rPr>
        <w:tab/>
        <w:t>Lunghezza</w:t>
      </w:r>
      <w:r w:rsidRPr="00BB2FAC">
        <w:rPr>
          <w:sz w:val="24"/>
          <w:szCs w:val="24"/>
          <w:lang w:val="it-CH"/>
        </w:rPr>
        <w:tab/>
      </w:r>
      <w:r w:rsidRPr="00BB2FAC">
        <w:rPr>
          <w:sz w:val="24"/>
          <w:szCs w:val="24"/>
          <w:u w:val="single"/>
          <w:lang w:val="it-CH"/>
        </w:rPr>
        <w:tab/>
      </w:r>
      <w:r w:rsidRPr="00BB2FAC">
        <w:rPr>
          <w:sz w:val="24"/>
          <w:szCs w:val="24"/>
          <w:lang w:val="it-CH"/>
        </w:rPr>
        <w:tab/>
        <w:t xml:space="preserve">Fune </w:t>
      </w:r>
      <w:r w:rsidRPr="00BB2FAC">
        <w:rPr>
          <w:rFonts w:cstheme="minorHAnsi"/>
          <w:sz w:val="24"/>
          <w:szCs w:val="24"/>
          <w:lang w:val="it-CH"/>
        </w:rPr>
        <w:t>Ø</w:t>
      </w:r>
      <w:r w:rsidRPr="00BB2FAC">
        <w:rPr>
          <w:sz w:val="24"/>
          <w:szCs w:val="24"/>
          <w:lang w:val="it-CH"/>
        </w:rPr>
        <w:tab/>
      </w:r>
      <w:r w:rsidRPr="00BB2FAC">
        <w:rPr>
          <w:sz w:val="24"/>
          <w:szCs w:val="24"/>
          <w:u w:val="single"/>
          <w:lang w:val="it-CH"/>
        </w:rPr>
        <w:tab/>
      </w:r>
      <w:r w:rsidRPr="00BB2FAC">
        <w:rPr>
          <w:sz w:val="24"/>
          <w:szCs w:val="24"/>
          <w:lang w:val="it-CH"/>
        </w:rPr>
        <w:tab/>
        <w:t>CRM</w:t>
      </w:r>
      <w:r w:rsidRPr="00BB2FAC">
        <w:rPr>
          <w:sz w:val="24"/>
          <w:szCs w:val="24"/>
          <w:lang w:val="it-CH"/>
        </w:rPr>
        <w:tab/>
      </w:r>
      <w:r w:rsidRPr="00BB2FAC">
        <w:rPr>
          <w:sz w:val="24"/>
          <w:szCs w:val="24"/>
          <w:u w:val="single"/>
          <w:lang w:val="it-CH"/>
        </w:rPr>
        <w:tab/>
      </w:r>
      <w:r w:rsidRPr="00BB2FAC">
        <w:rPr>
          <w:sz w:val="24"/>
          <w:szCs w:val="24"/>
          <w:lang w:val="it-CH"/>
        </w:rPr>
        <w:tab/>
        <w:t>kg/m’</w:t>
      </w:r>
      <w:r w:rsidRPr="00BB2FAC">
        <w:rPr>
          <w:sz w:val="24"/>
          <w:szCs w:val="24"/>
          <w:lang w:val="it-CH"/>
        </w:rPr>
        <w:tab/>
      </w:r>
      <w:r w:rsidRPr="00BB2FAC">
        <w:rPr>
          <w:sz w:val="24"/>
          <w:szCs w:val="24"/>
          <w:u w:val="single"/>
          <w:lang w:val="it-CH"/>
        </w:rPr>
        <w:tab/>
      </w:r>
    </w:p>
    <w:p w:rsidR="00BB2FAC" w:rsidRPr="00BB2FAC" w:rsidRDefault="00BB2FAC" w:rsidP="00BB2FAC">
      <w:pPr>
        <w:tabs>
          <w:tab w:val="left" w:pos="993"/>
          <w:tab w:val="right" w:pos="2410"/>
          <w:tab w:val="left" w:pos="2694"/>
          <w:tab w:val="left" w:pos="4111"/>
          <w:tab w:val="right" w:pos="4820"/>
          <w:tab w:val="left" w:pos="5103"/>
          <w:tab w:val="left" w:pos="6237"/>
          <w:tab w:val="left" w:pos="7088"/>
          <w:tab w:val="left" w:pos="7230"/>
          <w:tab w:val="left" w:pos="8931"/>
          <w:tab w:val="left" w:pos="9638"/>
        </w:tabs>
        <w:spacing w:after="360" w:line="240" w:lineRule="auto"/>
        <w:rPr>
          <w:rFonts w:eastAsia="Times New Roman" w:cstheme="minorHAnsi"/>
          <w:sz w:val="24"/>
          <w:szCs w:val="24"/>
          <w:lang w:val="it-CH" w:eastAsia="de-CH"/>
        </w:rPr>
      </w:pPr>
      <w:r w:rsidRPr="00BB2FAC">
        <w:rPr>
          <w:rFonts w:eastAsia="Times New Roman" w:cstheme="minorHAnsi"/>
          <w:b/>
          <w:i/>
          <w:sz w:val="24"/>
          <w:szCs w:val="24"/>
          <w:lang w:val="it-CH" w:eastAsia="de-CH"/>
        </w:rPr>
        <w:t>Carrello</w:t>
      </w:r>
      <w:r w:rsidRPr="00BB2FAC">
        <w:rPr>
          <w:rFonts w:eastAsia="Times New Roman" w:cstheme="minorHAnsi"/>
          <w:sz w:val="24"/>
          <w:szCs w:val="24"/>
          <w:lang w:val="it-CH" w:eastAsia="de-CH"/>
        </w:rPr>
        <w:t>:</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 xml:space="preserve">Peso </w:t>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 xml:space="preserve"> Carico utile </w:t>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 xml:space="preserve"> Forza di espulsione fune</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center" w:pos="7938"/>
          <w:tab w:val="right" w:pos="9638"/>
        </w:tabs>
        <w:spacing w:after="40" w:line="240" w:lineRule="auto"/>
        <w:rPr>
          <w:rFonts w:eastAsia="Times New Roman" w:cstheme="minorHAnsi"/>
          <w:lang w:val="it-CH" w:eastAsia="de-CH"/>
        </w:rPr>
      </w:pPr>
      <w:r w:rsidRPr="00BB2FAC">
        <w:rPr>
          <w:rFonts w:eastAsia="Times New Roman" w:cstheme="minorHAnsi"/>
          <w:sz w:val="24"/>
          <w:szCs w:val="24"/>
          <w:u w:val="single"/>
          <w:lang w:val="it-CH" w:eastAsia="de-CH"/>
        </w:rPr>
        <w:t>Organizzazione del lavoro</w:t>
      </w:r>
      <w:r w:rsidRPr="00BB2FAC">
        <w:rPr>
          <w:rFonts w:eastAsia="Times New Roman" w:cstheme="minorHAnsi"/>
          <w:lang w:val="it-CH" w:eastAsia="de-CH"/>
        </w:rPr>
        <w:tab/>
        <w:t>si</w:t>
      </w:r>
      <w:r w:rsidRPr="00BB2FAC">
        <w:rPr>
          <w:rFonts w:eastAsia="Times New Roman" w:cstheme="minorHAnsi"/>
          <w:lang w:val="it-CH" w:eastAsia="de-CH"/>
        </w:rPr>
        <w:tab/>
        <w:t>no</w:t>
      </w:r>
      <w:r w:rsidRPr="00BB2FAC">
        <w:rPr>
          <w:rFonts w:eastAsia="Times New Roman" w:cstheme="minorHAnsi"/>
          <w:lang w:val="it-CH" w:eastAsia="de-CH"/>
        </w:rPr>
        <w:tab/>
        <w:t>Misura urgente / Osservazioni</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Incarico di lavoro scritto a disposizione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Istruzioni di lavoro impartite oralmente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Organizzazione delle emergenze attuata</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Materiale primo soccorso sul posto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Attrezzatura per il soccorso a disposizione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Pericoli riconosciuti / definiti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Relativi provvedimenti effettuati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18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Materiale conforme all’uso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D626E3" w:rsidRPr="00D626E3" w:rsidRDefault="00D626E3" w:rsidP="00D626E3">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D626E3">
        <w:rPr>
          <w:rFonts w:eastAsia="Times New Roman" w:cstheme="minorHAnsi"/>
          <w:sz w:val="24"/>
          <w:szCs w:val="24"/>
          <w:u w:val="single"/>
          <w:lang w:val="it-CH" w:eastAsia="de-CH"/>
        </w:rPr>
        <w:t>Notifica ostacoli alla navigazione aerea</w:t>
      </w:r>
    </w:p>
    <w:p w:rsidR="00D626E3" w:rsidRPr="00D626E3" w:rsidRDefault="00D626E3" w:rsidP="00D626E3">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D626E3">
        <w:rPr>
          <w:rFonts w:eastAsia="Times New Roman" w:cstheme="minorHAnsi"/>
          <w:sz w:val="24"/>
          <w:szCs w:val="24"/>
          <w:lang w:val="it-CH" w:eastAsia="de-CH"/>
        </w:rPr>
        <w:t>Notifica UFAC (da 25 m di altezza)</w:t>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u w:val="single"/>
          <w:lang w:val="it-CH" w:eastAsia="de-CH"/>
        </w:rPr>
        <w:tab/>
      </w:r>
    </w:p>
    <w:p w:rsidR="00D626E3" w:rsidRPr="00D626E3" w:rsidRDefault="00D626E3" w:rsidP="00D626E3">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D626E3">
        <w:rPr>
          <w:rFonts w:eastAsia="Times New Roman" w:cstheme="minorHAnsi"/>
          <w:sz w:val="24"/>
          <w:szCs w:val="24"/>
          <w:lang w:val="it-CH" w:eastAsia="de-CH"/>
        </w:rPr>
        <w:t xml:space="preserve">Notifica cantonale per impianto a fune metallica per il </w:t>
      </w:r>
      <w:r w:rsidRPr="00D626E3">
        <w:rPr>
          <w:rFonts w:eastAsia="Times New Roman" w:cstheme="minorHAnsi"/>
          <w:sz w:val="24"/>
          <w:szCs w:val="24"/>
          <w:lang w:val="it-CH" w:eastAsia="de-CH"/>
        </w:rPr>
        <w:br/>
        <w:t>trasporto di merci</w:t>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u w:val="single"/>
          <w:lang w:val="it-CH" w:eastAsia="de-CH"/>
        </w:rPr>
        <w:tab/>
      </w:r>
    </w:p>
    <w:p w:rsidR="00D626E3" w:rsidRDefault="00D626E3" w:rsidP="00D626E3">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D626E3">
        <w:rPr>
          <w:rFonts w:eastAsia="Times New Roman" w:cstheme="minorHAnsi"/>
          <w:sz w:val="24"/>
          <w:szCs w:val="24"/>
          <w:lang w:val="it-CH" w:eastAsia="de-CH"/>
        </w:rPr>
        <w:t>Autorizzazioni presenti, condizioni soddisfatte</w:t>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sidRPr="00D626E3">
        <w:rPr>
          <w:rFonts w:eastAsia="Times New Roman" w:cstheme="minorHAnsi"/>
          <w:sz w:val="24"/>
          <w:szCs w:val="24"/>
          <w:lang w:val="it-CH" w:eastAsia="de-CH"/>
        </w:rPr>
        <w:tab/>
      </w:r>
      <w:r w:rsidRPr="00D626E3">
        <w:rPr>
          <w:rFonts w:eastAsia="Times New Roman" w:cstheme="minorHAnsi"/>
          <w:sz w:val="24"/>
          <w:szCs w:val="24"/>
          <w:lang w:val="it-CH" w:eastAsia="de-CH"/>
        </w:rPr>
        <w:sym w:font="Symbol" w:char="F09E"/>
      </w:r>
      <w:r>
        <w:rPr>
          <w:rFonts w:eastAsia="Times New Roman" w:cstheme="minorHAnsi"/>
          <w:sz w:val="24"/>
          <w:szCs w:val="24"/>
          <w:lang w:val="it-CH" w:eastAsia="de-CH"/>
        </w:rPr>
        <w:tab/>
      </w:r>
      <w:r>
        <w:rPr>
          <w:rFonts w:eastAsia="Times New Roman" w:cstheme="minorHAnsi"/>
          <w:sz w:val="24"/>
          <w:szCs w:val="24"/>
          <w:u w:val="single"/>
          <w:lang w:val="it-CH" w:eastAsia="de-CH"/>
        </w:rPr>
        <w:tab/>
      </w:r>
    </w:p>
    <w:p w:rsidR="00D626E3" w:rsidRPr="00BB2FAC" w:rsidRDefault="00D626E3" w:rsidP="00D626E3">
      <w:pPr>
        <w:tabs>
          <w:tab w:val="left" w:pos="5529"/>
          <w:tab w:val="left" w:pos="5954"/>
          <w:tab w:val="left" w:pos="6237"/>
          <w:tab w:val="right" w:pos="9638"/>
        </w:tabs>
        <w:spacing w:after="18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Conferma esercizio teleferica inviata</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t>Collaboratori / comunicazione</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DPI completi indossati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Formazione / istruzione adatta all’incarico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18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Comandi radio chiari / controllo funzionamento radio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4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t>Macchine</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Manutenzione effettuata conformemente al produttore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18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Assorbente per perdite liquidi inquinanti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4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t>Portante con ancoraggio fisso (convenzionale)</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Tensione di base secondo progetto teleferica</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 xml:space="preserve">Morsetto di sicurezza sul </w:t>
      </w:r>
      <w:proofErr w:type="spellStart"/>
      <w:r w:rsidRPr="00BB2FAC">
        <w:rPr>
          <w:rFonts w:eastAsia="Times New Roman" w:cstheme="minorHAnsi"/>
          <w:sz w:val="24"/>
          <w:szCs w:val="24"/>
          <w:lang w:val="it-CH" w:eastAsia="de-CH"/>
        </w:rPr>
        <w:t>disp</w:t>
      </w:r>
      <w:proofErr w:type="spellEnd"/>
      <w:r w:rsidRPr="00BB2FAC">
        <w:rPr>
          <w:rFonts w:eastAsia="Times New Roman" w:cstheme="minorHAnsi"/>
          <w:sz w:val="24"/>
          <w:szCs w:val="24"/>
          <w:lang w:val="it-CH" w:eastAsia="de-CH"/>
        </w:rPr>
        <w:t xml:space="preserve">. di </w:t>
      </w:r>
      <w:proofErr w:type="spellStart"/>
      <w:r w:rsidRPr="00BB2FAC">
        <w:rPr>
          <w:rFonts w:eastAsia="Times New Roman" w:cstheme="minorHAnsi"/>
          <w:sz w:val="24"/>
          <w:szCs w:val="24"/>
          <w:lang w:val="it-CH" w:eastAsia="de-CH"/>
        </w:rPr>
        <w:t>tensionatura</w:t>
      </w:r>
      <w:proofErr w:type="spellEnd"/>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Dimensione corretta dei cunei rispetto alla fune portante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18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Cunei paralleli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4962"/>
          <w:tab w:val="left" w:pos="5529"/>
          <w:tab w:val="left" w:pos="5954"/>
          <w:tab w:val="center" w:pos="7938"/>
        </w:tabs>
        <w:spacing w:after="6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t>Ancoraggio e tensione della portante</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Assicurata contro lo scorrimento verso l’alto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Fissata con maniglione o sufficienti morsetti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18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 xml:space="preserve">Ancoraggio stabile sotto tensione, </w:t>
      </w:r>
      <w:proofErr w:type="spellStart"/>
      <w:r w:rsidRPr="00BB2FAC">
        <w:rPr>
          <w:rFonts w:eastAsia="Times New Roman" w:cstheme="minorHAnsi"/>
          <w:sz w:val="24"/>
          <w:szCs w:val="24"/>
          <w:lang w:val="it-CH" w:eastAsia="de-CH"/>
        </w:rPr>
        <w:t>ev</w:t>
      </w:r>
      <w:proofErr w:type="spellEnd"/>
      <w:r w:rsidRPr="00BB2FAC">
        <w:rPr>
          <w:rFonts w:eastAsia="Times New Roman" w:cstheme="minorHAnsi"/>
          <w:sz w:val="24"/>
          <w:szCs w:val="24"/>
          <w:lang w:val="it-CH" w:eastAsia="de-CH"/>
        </w:rPr>
        <w:t>. assicurato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D626E3" w:rsidRDefault="00D626E3">
      <w:pPr>
        <w:rPr>
          <w:rFonts w:eastAsia="Times New Roman" w:cstheme="minorHAnsi"/>
          <w:sz w:val="24"/>
          <w:szCs w:val="24"/>
          <w:u w:val="single"/>
          <w:lang w:val="it-CH" w:eastAsia="de-CH"/>
        </w:rPr>
      </w:pPr>
      <w:r>
        <w:rPr>
          <w:rFonts w:eastAsia="Times New Roman" w:cstheme="minorHAnsi"/>
          <w:sz w:val="24"/>
          <w:szCs w:val="24"/>
          <w:u w:val="single"/>
          <w:lang w:val="it-CH" w:eastAsia="de-CH"/>
        </w:rPr>
        <w:br w:type="page"/>
      </w:r>
    </w:p>
    <w:p w:rsidR="00BB2FAC" w:rsidRPr="00BB2FAC" w:rsidRDefault="00BB2FAC" w:rsidP="00BB2FAC">
      <w:pPr>
        <w:tabs>
          <w:tab w:val="left" w:pos="5529"/>
          <w:tab w:val="left" w:pos="5954"/>
          <w:tab w:val="left" w:pos="6237"/>
          <w:tab w:val="right" w:pos="9638"/>
        </w:tabs>
        <w:spacing w:after="6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lastRenderedPageBreak/>
        <w:t>Costruzione dei cavalletti</w:t>
      </w:r>
      <w:r w:rsidR="00D626E3" w:rsidRPr="00D626E3">
        <w:rPr>
          <w:rFonts w:eastAsia="Times New Roman" w:cstheme="minorHAnsi"/>
          <w:sz w:val="24"/>
          <w:szCs w:val="24"/>
          <w:lang w:val="it-CH" w:eastAsia="de-CH"/>
        </w:rPr>
        <w:t xml:space="preserve"> </w:t>
      </w:r>
      <w:r w:rsidR="00D626E3" w:rsidRPr="00BB2FAC">
        <w:rPr>
          <w:rFonts w:eastAsia="Times New Roman" w:cstheme="minorHAnsi"/>
          <w:sz w:val="24"/>
          <w:szCs w:val="24"/>
          <w:lang w:val="it-CH" w:eastAsia="de-CH"/>
        </w:rPr>
        <w:tab/>
      </w:r>
      <w:r w:rsidR="00D626E3" w:rsidRPr="00BB2FAC">
        <w:rPr>
          <w:rFonts w:eastAsia="Times New Roman" w:cstheme="minorHAnsi"/>
          <w:lang w:val="it-CH" w:eastAsia="de-CH"/>
        </w:rPr>
        <w:t>si</w:t>
      </w:r>
      <w:r w:rsidR="00D626E3" w:rsidRPr="00BB2FAC">
        <w:rPr>
          <w:rFonts w:eastAsia="Times New Roman" w:cstheme="minorHAnsi"/>
          <w:lang w:val="it-CH" w:eastAsia="de-CH"/>
        </w:rPr>
        <w:tab/>
        <w:t>no</w:t>
      </w:r>
      <w:r w:rsidR="00D626E3" w:rsidRPr="00BB2FAC">
        <w:rPr>
          <w:rFonts w:eastAsia="Times New Roman" w:cstheme="minorHAnsi"/>
          <w:lang w:val="it-CH" w:eastAsia="de-CH"/>
        </w:rPr>
        <w:tab/>
        <w:t>Misura urgente / Osservazioni</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Altezza dei cavalletti come da progetto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Ø punto d’attacco sufficiente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u w:val="single"/>
          <w:lang w:val="it-CH" w:eastAsia="de-CH"/>
        </w:rPr>
      </w:pPr>
      <w:r w:rsidRPr="00BB2FAC">
        <w:rPr>
          <w:rFonts w:eastAsia="Times New Roman" w:cstheme="minorHAnsi"/>
          <w:sz w:val="24"/>
          <w:szCs w:val="24"/>
          <w:lang w:val="it-CH" w:eastAsia="de-CH"/>
        </w:rPr>
        <w:t>Angolatura funi di controventatura corretta</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e assicurata contro lo scorrimento verso l’alto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12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L’insieme dei mezzi di fissaggio sono adeguati</w:t>
      </w:r>
      <w:r w:rsidRPr="00BB2FAC">
        <w:rPr>
          <w:rFonts w:eastAsia="Times New Roman" w:cstheme="minorHAnsi"/>
          <w:sz w:val="24"/>
          <w:szCs w:val="24"/>
          <w:u w:val="single"/>
          <w:lang w:val="it-CH" w:eastAsia="de-CH"/>
        </w:rPr>
        <w:br/>
      </w:r>
      <w:r w:rsidRPr="00BB2FAC">
        <w:rPr>
          <w:rFonts w:eastAsia="Times New Roman" w:cstheme="minorHAnsi"/>
          <w:sz w:val="24"/>
          <w:szCs w:val="24"/>
          <w:lang w:val="it-CH" w:eastAsia="de-CH"/>
        </w:rPr>
        <w:t>alle forze agenti, inclusi i fattori di sicurezza</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center" w:pos="7938"/>
          <w:tab w:val="right" w:pos="9638"/>
        </w:tabs>
        <w:spacing w:after="60" w:line="240" w:lineRule="auto"/>
        <w:rPr>
          <w:rFonts w:eastAsia="Times New Roman" w:cstheme="minorHAnsi"/>
          <w:sz w:val="24"/>
          <w:szCs w:val="24"/>
          <w:u w:val="single"/>
          <w:lang w:val="it-CH" w:eastAsia="de-CH"/>
        </w:rPr>
      </w:pPr>
      <w:r w:rsidRPr="00BB2FAC">
        <w:rPr>
          <w:rFonts w:eastAsia="Times New Roman" w:cstheme="minorHAnsi"/>
          <w:sz w:val="24"/>
          <w:szCs w:val="24"/>
          <w:u w:val="single"/>
          <w:lang w:val="it-CH" w:eastAsia="de-CH"/>
        </w:rPr>
        <w:t>Esercizio della teleferica / istruzione</w:t>
      </w:r>
      <w:r w:rsidRPr="00BB2FAC">
        <w:rPr>
          <w:rFonts w:eastAsia="Times New Roman" w:cstheme="minorHAnsi"/>
          <w:sz w:val="24"/>
          <w:szCs w:val="24"/>
          <w:lang w:val="it-CH" w:eastAsia="de-CH"/>
        </w:rPr>
        <w:t xml:space="preserve"> </w:t>
      </w:r>
      <w:r w:rsidRPr="00BB2FAC">
        <w:rPr>
          <w:rFonts w:eastAsia="Times New Roman" w:cstheme="minorHAnsi"/>
          <w:sz w:val="24"/>
          <w:szCs w:val="24"/>
          <w:u w:val="single"/>
          <w:lang w:val="it-CH" w:eastAsia="de-CH"/>
        </w:rPr>
        <w:t>collaboratori</w:t>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Test dell’impianto con carico effettuato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Zone di pericolo vengono rigorosamente evitate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Nessuna sosta sotto la portante in esercizio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Trasporto di persone vietato!</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Nessuna permanenza sotto i carichi!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Avvicinamento al carico non prima della messa in posizione orizzontale</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Contatto visivo permanente con macchinista</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5529"/>
          <w:tab w:val="left" w:pos="5954"/>
          <w:tab w:val="left" w:pos="6237"/>
          <w:tab w:val="right" w:pos="9638"/>
        </w:tabs>
        <w:spacing w:after="720" w:line="240" w:lineRule="auto"/>
        <w:rPr>
          <w:rFonts w:eastAsia="Times New Roman" w:cstheme="minorHAnsi"/>
          <w:sz w:val="24"/>
          <w:szCs w:val="24"/>
          <w:lang w:val="it-CH" w:eastAsia="de-CH"/>
        </w:rPr>
      </w:pPr>
      <w:r w:rsidRPr="00BB2FAC">
        <w:rPr>
          <w:rFonts w:eastAsia="Times New Roman" w:cstheme="minorHAnsi"/>
          <w:sz w:val="24"/>
          <w:szCs w:val="24"/>
          <w:lang w:val="it-CH" w:eastAsia="de-CH"/>
        </w:rPr>
        <w:t>Catasta sicura contro rotolamenti</w:t>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lang w:val="it-CH" w:eastAsia="de-CH"/>
        </w:rPr>
        <w:sym w:font="Symbol" w:char="F09E"/>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4962"/>
          <w:tab w:val="right" w:pos="7371"/>
          <w:tab w:val="right" w:pos="8931"/>
        </w:tabs>
        <w:spacing w:after="360" w:line="240" w:lineRule="auto"/>
        <w:rPr>
          <w:rFonts w:eastAsia="Times New Roman" w:cstheme="minorHAnsi"/>
          <w:b/>
          <w:bCs/>
          <w:sz w:val="24"/>
          <w:szCs w:val="24"/>
          <w:lang w:val="it-CH" w:eastAsia="de-CH"/>
        </w:rPr>
      </w:pPr>
      <w:r w:rsidRPr="00BB2FAC">
        <w:rPr>
          <w:rFonts w:eastAsia="Times New Roman" w:cstheme="minorHAnsi"/>
          <w:b/>
          <w:bCs/>
          <w:sz w:val="24"/>
          <w:szCs w:val="24"/>
          <w:lang w:val="it-CH" w:eastAsia="de-CH"/>
        </w:rPr>
        <w:t>Impianto di teleferica controllato e approvato.</w:t>
      </w:r>
    </w:p>
    <w:p w:rsidR="00BB2FAC" w:rsidRPr="00BB2FAC" w:rsidRDefault="00BB2FAC" w:rsidP="00BB2FAC">
      <w:pPr>
        <w:tabs>
          <w:tab w:val="left" w:pos="567"/>
          <w:tab w:val="right" w:pos="3686"/>
          <w:tab w:val="left" w:pos="3969"/>
          <w:tab w:val="left" w:pos="4536"/>
          <w:tab w:val="right" w:pos="5954"/>
          <w:tab w:val="left" w:pos="6237"/>
          <w:tab w:val="left" w:pos="7088"/>
          <w:tab w:val="right" w:pos="9638"/>
        </w:tabs>
        <w:spacing w:after="720" w:line="240" w:lineRule="auto"/>
        <w:rPr>
          <w:rFonts w:eastAsia="Times New Roman" w:cstheme="minorHAnsi"/>
          <w:sz w:val="24"/>
          <w:szCs w:val="24"/>
          <w:u w:val="single"/>
          <w:lang w:val="it-CH" w:eastAsia="de-CH"/>
        </w:rPr>
      </w:pPr>
      <w:proofErr w:type="spellStart"/>
      <w:r w:rsidRPr="00BB2FAC">
        <w:rPr>
          <w:rFonts w:eastAsia="Times New Roman" w:cstheme="minorHAnsi"/>
          <w:sz w:val="24"/>
          <w:szCs w:val="24"/>
          <w:lang w:val="it-CH" w:eastAsia="de-CH"/>
        </w:rPr>
        <w:t>da</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il</w:t>
      </w:r>
      <w:proofErr w:type="spellEnd"/>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firma:</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p>
    <w:p w:rsidR="00BB2FAC" w:rsidRPr="00BB2FAC" w:rsidRDefault="00BB2FAC" w:rsidP="00BB2FAC">
      <w:pPr>
        <w:tabs>
          <w:tab w:val="left" w:pos="2127"/>
          <w:tab w:val="left" w:pos="3828"/>
          <w:tab w:val="right" w:pos="4536"/>
          <w:tab w:val="left" w:pos="4820"/>
          <w:tab w:val="left" w:pos="6379"/>
          <w:tab w:val="right" w:pos="6521"/>
          <w:tab w:val="left" w:pos="6663"/>
          <w:tab w:val="left" w:pos="7513"/>
          <w:tab w:val="right" w:pos="8364"/>
          <w:tab w:val="left" w:pos="9638"/>
        </w:tabs>
        <w:spacing w:after="720" w:line="240" w:lineRule="auto"/>
        <w:rPr>
          <w:b/>
          <w:sz w:val="24"/>
          <w:szCs w:val="24"/>
          <w:lang w:val="it-CH"/>
        </w:rPr>
      </w:pPr>
      <w:r w:rsidRPr="00BB2FAC">
        <w:rPr>
          <w:rFonts w:eastAsia="Times New Roman" w:cstheme="minorHAnsi"/>
          <w:b/>
          <w:sz w:val="24"/>
          <w:szCs w:val="24"/>
          <w:lang w:val="it-CH" w:eastAsia="de-CH"/>
        </w:rPr>
        <w:t>Ore macchina</w:t>
      </w:r>
      <w:r w:rsidRPr="00BB2FAC">
        <w:rPr>
          <w:rFonts w:eastAsia="Times New Roman" w:cstheme="minorHAnsi"/>
          <w:sz w:val="24"/>
          <w:szCs w:val="24"/>
          <w:lang w:val="it-CH" w:eastAsia="de-CH"/>
        </w:rPr>
        <w:tab/>
        <w:t>Inizio del lavoro:</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Fine del lavoro:</w:t>
      </w:r>
      <w:r w:rsidRPr="00BB2FAC">
        <w:rPr>
          <w:rFonts w:eastAsia="Times New Roman" w:cstheme="minorHAnsi"/>
          <w:sz w:val="24"/>
          <w:szCs w:val="24"/>
          <w:lang w:val="it-CH" w:eastAsia="de-CH"/>
        </w:rPr>
        <w:tab/>
      </w:r>
      <w:r w:rsidRPr="00BB2FAC">
        <w:rPr>
          <w:rFonts w:eastAsia="Times New Roman" w:cstheme="minorHAnsi"/>
          <w:sz w:val="24"/>
          <w:szCs w:val="24"/>
          <w:u w:val="single"/>
          <w:lang w:val="it-CH" w:eastAsia="de-CH"/>
        </w:rPr>
        <w:tab/>
      </w:r>
      <w:r w:rsidRPr="00BB2FAC">
        <w:rPr>
          <w:rFonts w:eastAsia="Times New Roman" w:cstheme="minorHAnsi"/>
          <w:sz w:val="24"/>
          <w:szCs w:val="24"/>
          <w:lang w:val="it-CH" w:eastAsia="de-CH"/>
        </w:rPr>
        <w:tab/>
        <w:t>T</w:t>
      </w:r>
      <w:r w:rsidRPr="00BB2FAC">
        <w:rPr>
          <w:rFonts w:eastAsia="Times New Roman" w:cstheme="minorHAnsi"/>
          <w:b/>
          <w:sz w:val="24"/>
          <w:szCs w:val="24"/>
          <w:lang w:val="it-CH" w:eastAsia="de-CH"/>
        </w:rPr>
        <w:t>otale ore</w:t>
      </w:r>
      <w:r w:rsidRPr="00BB2FAC">
        <w:rPr>
          <w:rFonts w:eastAsia="Times New Roman" w:cstheme="minorHAnsi"/>
          <w:sz w:val="24"/>
          <w:szCs w:val="24"/>
          <w:lang w:val="it-CH" w:eastAsia="de-CH"/>
        </w:rPr>
        <w:t>:</w:t>
      </w:r>
      <w:r w:rsidRPr="00BB2FAC">
        <w:rPr>
          <w:b/>
          <w:sz w:val="24"/>
          <w:szCs w:val="24"/>
          <w:lang w:val="it-CH"/>
        </w:rPr>
        <w:tab/>
      </w:r>
      <w:r w:rsidRPr="00BB2FAC">
        <w:rPr>
          <w:b/>
          <w:sz w:val="24"/>
          <w:szCs w:val="24"/>
          <w:u w:val="single"/>
          <w:lang w:val="it-CH"/>
        </w:rPr>
        <w:tab/>
      </w:r>
    </w:p>
    <w:p w:rsidR="00BB2FAC" w:rsidRPr="00BB2FAC" w:rsidRDefault="00BB2FAC" w:rsidP="00BB2FAC">
      <w:pPr>
        <w:spacing w:after="360"/>
        <w:rPr>
          <w:b/>
          <w:sz w:val="24"/>
          <w:szCs w:val="24"/>
          <w:lang w:val="it-CH"/>
        </w:rPr>
      </w:pPr>
      <w:r w:rsidRPr="00BB2FAC">
        <w:rPr>
          <w:b/>
          <w:sz w:val="24"/>
          <w:szCs w:val="24"/>
          <w:lang w:val="it-CH"/>
        </w:rPr>
        <w:t>Lista difetti, che dopo la messa in funzione possono / devono essere eliminati:</w:t>
      </w:r>
    </w:p>
    <w:tbl>
      <w:tblPr>
        <w:tblStyle w:val="Tabellenraster"/>
        <w:tblW w:w="9776" w:type="dxa"/>
        <w:tblLook w:val="04A0" w:firstRow="1" w:lastRow="0" w:firstColumn="1" w:lastColumn="0" w:noHBand="0" w:noVBand="1"/>
      </w:tblPr>
      <w:tblGrid>
        <w:gridCol w:w="6516"/>
        <w:gridCol w:w="2268"/>
        <w:gridCol w:w="992"/>
      </w:tblGrid>
      <w:tr w:rsidR="00BB2FAC" w:rsidRPr="00BB2FAC" w:rsidTr="00651FBE">
        <w:tc>
          <w:tcPr>
            <w:tcW w:w="6516" w:type="dxa"/>
            <w:vAlign w:val="center"/>
          </w:tcPr>
          <w:p w:rsidR="00BB2FAC" w:rsidRPr="00BB2FAC" w:rsidRDefault="00BB2FAC" w:rsidP="00651FBE">
            <w:pPr>
              <w:rPr>
                <w:lang w:val="it-CH"/>
              </w:rPr>
            </w:pPr>
            <w:r w:rsidRPr="00BB2FAC">
              <w:rPr>
                <w:lang w:val="it-CH"/>
              </w:rPr>
              <w:t>Difetti constatati</w:t>
            </w:r>
          </w:p>
        </w:tc>
        <w:tc>
          <w:tcPr>
            <w:tcW w:w="2268" w:type="dxa"/>
            <w:vAlign w:val="center"/>
          </w:tcPr>
          <w:p w:rsidR="00BB2FAC" w:rsidRPr="00BB2FAC" w:rsidRDefault="00BB2FAC" w:rsidP="00651FBE">
            <w:pPr>
              <w:rPr>
                <w:lang w:val="it-CH"/>
              </w:rPr>
            </w:pPr>
            <w:r w:rsidRPr="00BB2FAC">
              <w:rPr>
                <w:lang w:val="it-CH"/>
              </w:rPr>
              <w:t>Difetto eliminato</w:t>
            </w:r>
            <w:r w:rsidRPr="00BB2FAC">
              <w:rPr>
                <w:lang w:val="it-CH"/>
              </w:rPr>
              <w:br/>
              <w:t>Nome / firma</w:t>
            </w:r>
          </w:p>
        </w:tc>
        <w:tc>
          <w:tcPr>
            <w:tcW w:w="992" w:type="dxa"/>
            <w:vAlign w:val="center"/>
          </w:tcPr>
          <w:p w:rsidR="00BB2FAC" w:rsidRPr="00BB2FAC" w:rsidRDefault="00BB2FAC" w:rsidP="00651FBE">
            <w:pPr>
              <w:rPr>
                <w:lang w:val="it-CH"/>
              </w:rPr>
            </w:pPr>
            <w:r w:rsidRPr="00BB2FAC">
              <w:rPr>
                <w:lang w:val="it-CH"/>
              </w:rPr>
              <w:t>Data</w:t>
            </w: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r w:rsidR="00BB2FAC" w:rsidRPr="00BB2FAC" w:rsidTr="00651FBE">
        <w:tc>
          <w:tcPr>
            <w:tcW w:w="6516" w:type="dxa"/>
          </w:tcPr>
          <w:p w:rsidR="00BB2FAC" w:rsidRPr="00BB2FAC" w:rsidRDefault="00BB2FAC" w:rsidP="00651FBE">
            <w:pPr>
              <w:spacing w:after="120"/>
              <w:rPr>
                <w:sz w:val="24"/>
                <w:szCs w:val="24"/>
                <w:lang w:val="it-CH"/>
              </w:rPr>
            </w:pPr>
          </w:p>
        </w:tc>
        <w:tc>
          <w:tcPr>
            <w:tcW w:w="2268" w:type="dxa"/>
          </w:tcPr>
          <w:p w:rsidR="00BB2FAC" w:rsidRPr="00BB2FAC" w:rsidRDefault="00BB2FAC" w:rsidP="00651FBE">
            <w:pPr>
              <w:spacing w:after="120"/>
              <w:rPr>
                <w:sz w:val="24"/>
                <w:szCs w:val="24"/>
                <w:lang w:val="it-CH"/>
              </w:rPr>
            </w:pPr>
          </w:p>
        </w:tc>
        <w:tc>
          <w:tcPr>
            <w:tcW w:w="992" w:type="dxa"/>
          </w:tcPr>
          <w:p w:rsidR="00BB2FAC" w:rsidRPr="00BB2FAC" w:rsidRDefault="00BB2FAC" w:rsidP="00651FBE">
            <w:pPr>
              <w:spacing w:after="120"/>
              <w:rPr>
                <w:sz w:val="24"/>
                <w:szCs w:val="24"/>
                <w:lang w:val="it-CH"/>
              </w:rPr>
            </w:pPr>
          </w:p>
        </w:tc>
      </w:tr>
    </w:tbl>
    <w:p w:rsidR="00BB2FAC" w:rsidRPr="00BB2FAC" w:rsidRDefault="00BB2FAC" w:rsidP="00BB2FAC">
      <w:pPr>
        <w:spacing w:after="0"/>
        <w:rPr>
          <w:sz w:val="24"/>
          <w:szCs w:val="24"/>
          <w:lang w:val="it-CH"/>
        </w:rPr>
      </w:pPr>
    </w:p>
    <w:p w:rsidR="00BB2FAC" w:rsidRPr="00BB2FAC" w:rsidRDefault="00BB2FAC" w:rsidP="00BB2FAC">
      <w:pPr>
        <w:spacing w:after="0"/>
        <w:rPr>
          <w:sz w:val="24"/>
          <w:szCs w:val="24"/>
          <w:lang w:val="it-CH"/>
        </w:rPr>
      </w:pPr>
    </w:p>
    <w:p w:rsidR="00BB2FAC" w:rsidRPr="00BB2FAC" w:rsidRDefault="00BB2FAC" w:rsidP="00BB2FAC">
      <w:pPr>
        <w:tabs>
          <w:tab w:val="left" w:pos="4962"/>
          <w:tab w:val="right" w:pos="7371"/>
          <w:tab w:val="right" w:pos="8931"/>
        </w:tabs>
        <w:spacing w:after="360" w:line="240" w:lineRule="auto"/>
        <w:rPr>
          <w:rFonts w:eastAsia="Times New Roman" w:cstheme="minorHAnsi"/>
          <w:b/>
          <w:bCs/>
          <w:sz w:val="24"/>
          <w:szCs w:val="24"/>
          <w:lang w:val="it-CH" w:eastAsia="de-CH"/>
        </w:rPr>
      </w:pPr>
      <w:r w:rsidRPr="00BB2FAC">
        <w:rPr>
          <w:rFonts w:eastAsia="Times New Roman" w:cstheme="minorHAnsi"/>
          <w:b/>
          <w:bCs/>
          <w:sz w:val="24"/>
          <w:szCs w:val="24"/>
          <w:lang w:val="it-CH" w:eastAsia="de-CH"/>
        </w:rPr>
        <w:t>Difetti eliminati, impianto teleferica pronto per la prossima messa in funzione</w:t>
      </w:r>
    </w:p>
    <w:p w:rsidR="0002732F" w:rsidRPr="00D626E3" w:rsidRDefault="00BB2FAC" w:rsidP="00BB2FAC">
      <w:pPr>
        <w:tabs>
          <w:tab w:val="left" w:pos="567"/>
          <w:tab w:val="right" w:pos="3686"/>
          <w:tab w:val="left" w:pos="3969"/>
          <w:tab w:val="left" w:pos="4536"/>
          <w:tab w:val="right" w:pos="5954"/>
          <w:tab w:val="left" w:pos="6237"/>
          <w:tab w:val="left" w:pos="7655"/>
          <w:tab w:val="right" w:pos="9638"/>
        </w:tabs>
        <w:spacing w:after="0" w:line="240" w:lineRule="auto"/>
        <w:rPr>
          <w:sz w:val="16"/>
          <w:szCs w:val="16"/>
        </w:rPr>
      </w:pPr>
      <w:r w:rsidRPr="00D626E3">
        <w:rPr>
          <w:rFonts w:eastAsia="Times New Roman" w:cstheme="minorHAnsi"/>
          <w:sz w:val="24"/>
          <w:szCs w:val="24"/>
          <w:lang w:eastAsia="de-CH"/>
        </w:rPr>
        <w:t>Da</w:t>
      </w:r>
      <w:r w:rsidRPr="00D626E3">
        <w:rPr>
          <w:rFonts w:eastAsia="Times New Roman" w:cstheme="minorHAnsi"/>
          <w:sz w:val="24"/>
          <w:szCs w:val="24"/>
          <w:lang w:eastAsia="de-CH"/>
        </w:rPr>
        <w:tab/>
      </w:r>
      <w:r w:rsidRPr="00D626E3">
        <w:rPr>
          <w:rFonts w:eastAsia="Times New Roman" w:cstheme="minorHAnsi"/>
          <w:sz w:val="24"/>
          <w:szCs w:val="24"/>
          <w:u w:val="single"/>
          <w:lang w:eastAsia="de-CH"/>
        </w:rPr>
        <w:tab/>
      </w:r>
      <w:r w:rsidRPr="00D626E3">
        <w:rPr>
          <w:rFonts w:eastAsia="Times New Roman" w:cstheme="minorHAnsi"/>
          <w:sz w:val="24"/>
          <w:szCs w:val="24"/>
          <w:lang w:eastAsia="de-CH"/>
        </w:rPr>
        <w:tab/>
      </w:r>
      <w:proofErr w:type="spellStart"/>
      <w:r w:rsidRPr="00D626E3">
        <w:rPr>
          <w:rFonts w:eastAsia="Times New Roman" w:cstheme="minorHAnsi"/>
          <w:sz w:val="24"/>
          <w:szCs w:val="24"/>
          <w:lang w:eastAsia="de-CH"/>
        </w:rPr>
        <w:t>il</w:t>
      </w:r>
      <w:proofErr w:type="spellEnd"/>
      <w:r w:rsidRPr="00D626E3">
        <w:rPr>
          <w:rFonts w:eastAsia="Times New Roman" w:cstheme="minorHAnsi"/>
          <w:sz w:val="24"/>
          <w:szCs w:val="24"/>
          <w:lang w:eastAsia="de-CH"/>
        </w:rPr>
        <w:tab/>
      </w:r>
      <w:r w:rsidRPr="00D626E3">
        <w:rPr>
          <w:rFonts w:eastAsia="Times New Roman" w:cstheme="minorHAnsi"/>
          <w:sz w:val="24"/>
          <w:szCs w:val="24"/>
          <w:u w:val="single"/>
          <w:lang w:eastAsia="de-CH"/>
        </w:rPr>
        <w:tab/>
      </w:r>
      <w:r w:rsidRPr="00D626E3">
        <w:rPr>
          <w:rFonts w:eastAsia="Times New Roman" w:cstheme="minorHAnsi"/>
          <w:sz w:val="24"/>
          <w:szCs w:val="24"/>
          <w:lang w:eastAsia="de-CH"/>
        </w:rPr>
        <w:tab/>
      </w:r>
      <w:proofErr w:type="spellStart"/>
      <w:r w:rsidRPr="00D626E3">
        <w:rPr>
          <w:rFonts w:eastAsia="Times New Roman" w:cstheme="minorHAnsi"/>
          <w:sz w:val="24"/>
          <w:szCs w:val="24"/>
          <w:lang w:eastAsia="de-CH"/>
        </w:rPr>
        <w:t>firma</w:t>
      </w:r>
      <w:proofErr w:type="spellEnd"/>
      <w:r w:rsidRPr="00D626E3">
        <w:rPr>
          <w:rFonts w:eastAsia="Times New Roman" w:cstheme="minorHAnsi"/>
          <w:sz w:val="24"/>
          <w:szCs w:val="24"/>
          <w:lang w:eastAsia="de-CH"/>
        </w:rPr>
        <w:t>:</w:t>
      </w:r>
      <w:r w:rsidRPr="00D626E3">
        <w:rPr>
          <w:rFonts w:eastAsia="Times New Roman" w:cstheme="minorHAnsi"/>
          <w:sz w:val="24"/>
          <w:szCs w:val="24"/>
          <w:lang w:eastAsia="de-CH"/>
        </w:rPr>
        <w:tab/>
      </w:r>
      <w:r w:rsidRPr="00D626E3">
        <w:rPr>
          <w:rFonts w:eastAsia="Times New Roman" w:cstheme="minorHAnsi"/>
          <w:sz w:val="24"/>
          <w:szCs w:val="24"/>
          <w:u w:val="single"/>
          <w:lang w:eastAsia="de-CH"/>
        </w:rPr>
        <w:tab/>
      </w:r>
      <w:r w:rsidRPr="00D626E3">
        <w:rPr>
          <w:rFonts w:eastAsia="Times New Roman" w:cstheme="minorHAnsi"/>
          <w:sz w:val="24"/>
          <w:szCs w:val="24"/>
          <w:u w:val="single"/>
          <w:lang w:eastAsia="de-CH"/>
        </w:rPr>
        <w:br/>
      </w:r>
      <w:r w:rsidR="0002732F" w:rsidRPr="00D626E3">
        <w:rPr>
          <w:sz w:val="16"/>
          <w:szCs w:val="16"/>
        </w:rPr>
        <w:br w:type="page"/>
      </w:r>
    </w:p>
    <w:p w:rsidR="00D547E9" w:rsidRPr="00D626E3" w:rsidRDefault="00D547E9" w:rsidP="00D547E9">
      <w:pPr>
        <w:rPr>
          <w:sz w:val="24"/>
          <w:szCs w:val="24"/>
        </w:rPr>
      </w:pPr>
    </w:p>
    <w:p w:rsidR="00D547E9" w:rsidRPr="00D626E3" w:rsidRDefault="00D547E9" w:rsidP="00D547E9">
      <w:pPr>
        <w:rPr>
          <w:sz w:val="24"/>
          <w:szCs w:val="24"/>
        </w:rPr>
      </w:pPr>
    </w:p>
    <w:p w:rsidR="00D547E9" w:rsidRPr="00D626E3" w:rsidRDefault="00D547E9" w:rsidP="00D547E9">
      <w:pPr>
        <w:rPr>
          <w:sz w:val="24"/>
          <w:szCs w:val="24"/>
        </w:rPr>
      </w:pPr>
    </w:p>
    <w:p w:rsidR="00D547E9" w:rsidRPr="00D626E3" w:rsidRDefault="00D547E9" w:rsidP="00D547E9">
      <w:pPr>
        <w:rPr>
          <w:sz w:val="24"/>
          <w:szCs w:val="24"/>
        </w:rPr>
      </w:pPr>
    </w:p>
    <w:p w:rsidR="00D547E9" w:rsidRPr="00D626E3" w:rsidRDefault="00D547E9" w:rsidP="00D547E9">
      <w:pPr>
        <w:rPr>
          <w:sz w:val="24"/>
          <w:szCs w:val="24"/>
        </w:rPr>
      </w:pPr>
    </w:p>
    <w:p w:rsidR="00D547E9" w:rsidRPr="00D626E3" w:rsidRDefault="00D547E9" w:rsidP="00D547E9">
      <w:pPr>
        <w:rPr>
          <w:sz w:val="24"/>
          <w:szCs w:val="24"/>
        </w:rPr>
      </w:pPr>
    </w:p>
    <w:p w:rsidR="00D547E9" w:rsidRPr="00D626E3" w:rsidRDefault="00D547E9" w:rsidP="00D547E9">
      <w:pPr>
        <w:rPr>
          <w:sz w:val="24"/>
          <w:szCs w:val="24"/>
        </w:rPr>
      </w:pPr>
    </w:p>
    <w:p w:rsidR="00D547E9" w:rsidRPr="00D626E3" w:rsidRDefault="00D547E9" w:rsidP="00D547E9">
      <w:pPr>
        <w:rPr>
          <w:noProof/>
        </w:rPr>
      </w:pPr>
    </w:p>
    <w:p w:rsidR="00882318" w:rsidRPr="00D626E3" w:rsidRDefault="00882318" w:rsidP="00D547E9">
      <w:pPr>
        <w:rPr>
          <w:noProof/>
        </w:rPr>
      </w:pPr>
    </w:p>
    <w:p w:rsidR="00882318" w:rsidRPr="00D626E3" w:rsidRDefault="00882318" w:rsidP="00D547E9">
      <w:pPr>
        <w:rPr>
          <w:noProof/>
        </w:rPr>
      </w:pPr>
    </w:p>
    <w:p w:rsidR="00882318" w:rsidRPr="00D626E3" w:rsidRDefault="00882318" w:rsidP="00D547E9">
      <w:pPr>
        <w:rPr>
          <w:noProof/>
        </w:rPr>
      </w:pPr>
    </w:p>
    <w:p w:rsidR="00882318" w:rsidRPr="00D626E3" w:rsidRDefault="00882318" w:rsidP="00D547E9">
      <w:pPr>
        <w:rPr>
          <w:noProof/>
        </w:rPr>
      </w:pPr>
    </w:p>
    <w:p w:rsidR="00882318" w:rsidRPr="00D626E3" w:rsidRDefault="00882318" w:rsidP="00D547E9">
      <w:pPr>
        <w:rPr>
          <w:noProof/>
        </w:rPr>
      </w:pPr>
    </w:p>
    <w:p w:rsidR="00882318" w:rsidRPr="00D626E3" w:rsidRDefault="00882318" w:rsidP="00D547E9">
      <w:pPr>
        <w:rPr>
          <w:noProof/>
        </w:rPr>
      </w:pPr>
    </w:p>
    <w:p w:rsidR="00882318" w:rsidRPr="00D626E3" w:rsidRDefault="00882318" w:rsidP="00D547E9">
      <w:pPr>
        <w:rPr>
          <w:noProof/>
        </w:rPr>
      </w:pPr>
    </w:p>
    <w:p w:rsidR="00882318" w:rsidRPr="00D626E3" w:rsidRDefault="00882318" w:rsidP="00D547E9">
      <w:pPr>
        <w:rPr>
          <w:noProof/>
        </w:rPr>
      </w:pPr>
    </w:p>
    <w:p w:rsidR="00882318" w:rsidRPr="00D626E3" w:rsidRDefault="00882318" w:rsidP="00D547E9">
      <w:pPr>
        <w:rPr>
          <w:noProof/>
        </w:rPr>
      </w:pPr>
    </w:p>
    <w:p w:rsidR="00882318" w:rsidRPr="00D626E3" w:rsidRDefault="00882318" w:rsidP="00D547E9">
      <w:pPr>
        <w:rPr>
          <w:noProof/>
        </w:rPr>
      </w:pPr>
    </w:p>
    <w:p w:rsidR="00882318" w:rsidRPr="00D626E3" w:rsidRDefault="00882318" w:rsidP="00D547E9">
      <w:pPr>
        <w:rPr>
          <w:noProof/>
        </w:rPr>
      </w:pPr>
    </w:p>
    <w:p w:rsidR="00882318" w:rsidRPr="00D626E3" w:rsidRDefault="00882318" w:rsidP="00D547E9">
      <w:pPr>
        <w:rPr>
          <w:noProof/>
        </w:rPr>
      </w:pPr>
    </w:p>
    <w:p w:rsidR="00882318" w:rsidRPr="00D626E3" w:rsidRDefault="00882318" w:rsidP="00D547E9">
      <w:pPr>
        <w:rPr>
          <w:noProof/>
        </w:rPr>
      </w:pPr>
    </w:p>
    <w:p w:rsidR="00882318" w:rsidRPr="00D626E3" w:rsidRDefault="00882318" w:rsidP="00D547E9">
      <w:pPr>
        <w:rPr>
          <w:noProof/>
        </w:rPr>
      </w:pPr>
    </w:p>
    <w:p w:rsidR="00882318" w:rsidRPr="00D626E3" w:rsidRDefault="00882318" w:rsidP="00D547E9">
      <w:pPr>
        <w:rPr>
          <w:sz w:val="24"/>
          <w:szCs w:val="24"/>
        </w:rPr>
      </w:pPr>
    </w:p>
    <w:p w:rsidR="00D547E9" w:rsidRPr="00D626E3" w:rsidRDefault="00D547E9" w:rsidP="00D547E9">
      <w:pPr>
        <w:rPr>
          <w:sz w:val="24"/>
          <w:szCs w:val="24"/>
        </w:rPr>
      </w:pPr>
    </w:p>
    <w:p w:rsidR="00D547E9" w:rsidRPr="00D626E3" w:rsidRDefault="00D547E9" w:rsidP="00D547E9">
      <w:pPr>
        <w:rPr>
          <w:sz w:val="24"/>
          <w:szCs w:val="24"/>
        </w:rPr>
      </w:pPr>
    </w:p>
    <w:p w:rsidR="00D547E9" w:rsidRPr="00D626E3" w:rsidRDefault="00D547E9" w:rsidP="00D547E9">
      <w:pPr>
        <w:rPr>
          <w:sz w:val="24"/>
          <w:szCs w:val="24"/>
        </w:rPr>
      </w:pPr>
    </w:p>
    <w:p w:rsidR="00D547E9" w:rsidRPr="00D626E3" w:rsidRDefault="00D547E9" w:rsidP="00D547E9">
      <w:pPr>
        <w:rPr>
          <w:sz w:val="24"/>
          <w:szCs w:val="24"/>
        </w:rPr>
      </w:pPr>
    </w:p>
    <w:p w:rsidR="00D547E9" w:rsidRPr="00D626E3" w:rsidRDefault="00D547E9" w:rsidP="00D547E9">
      <w:pPr>
        <w:rPr>
          <w:sz w:val="24"/>
          <w:szCs w:val="24"/>
        </w:rPr>
      </w:pPr>
    </w:p>
    <w:p w:rsidR="00D547E9" w:rsidRPr="00D626E3" w:rsidRDefault="00D547E9" w:rsidP="00D547E9">
      <w:pPr>
        <w:rPr>
          <w:sz w:val="24"/>
          <w:szCs w:val="24"/>
        </w:rPr>
      </w:pPr>
    </w:p>
    <w:p w:rsidR="00D547E9" w:rsidRPr="00D626E3" w:rsidRDefault="00D547E9" w:rsidP="00D547E9">
      <w:pPr>
        <w:rPr>
          <w:sz w:val="24"/>
          <w:szCs w:val="24"/>
        </w:rPr>
      </w:pPr>
    </w:p>
    <w:p w:rsidR="00D547E9" w:rsidRPr="00D626E3" w:rsidRDefault="00D547E9" w:rsidP="00D547E9">
      <w:pPr>
        <w:jc w:val="center"/>
        <w:rPr>
          <w:sz w:val="24"/>
          <w:szCs w:val="24"/>
        </w:rPr>
      </w:pPr>
      <w:r w:rsidRPr="00D626E3">
        <w:rPr>
          <w:rFonts w:cstheme="minorHAnsi"/>
          <w:sz w:val="24"/>
          <w:szCs w:val="24"/>
        </w:rPr>
        <w:t>©</w:t>
      </w:r>
      <w:r w:rsidRPr="00D626E3">
        <w:rPr>
          <w:sz w:val="24"/>
          <w:szCs w:val="24"/>
        </w:rPr>
        <w:t xml:space="preserve"> </w:t>
      </w:r>
      <w:proofErr w:type="spellStart"/>
      <w:r w:rsidRPr="00D626E3">
        <w:rPr>
          <w:sz w:val="24"/>
          <w:szCs w:val="24"/>
        </w:rPr>
        <w:t>by</w:t>
      </w:r>
      <w:proofErr w:type="spellEnd"/>
      <w:r w:rsidRPr="00D626E3">
        <w:rPr>
          <w:sz w:val="24"/>
          <w:szCs w:val="24"/>
        </w:rPr>
        <w:t xml:space="preserve"> </w:t>
      </w:r>
      <w:proofErr w:type="spellStart"/>
      <w:r w:rsidRPr="00D626E3">
        <w:rPr>
          <w:sz w:val="24"/>
          <w:szCs w:val="24"/>
        </w:rPr>
        <w:t>ForstUnternehmer</w:t>
      </w:r>
      <w:proofErr w:type="spellEnd"/>
      <w:r w:rsidRPr="00D626E3">
        <w:rPr>
          <w:sz w:val="24"/>
          <w:szCs w:val="24"/>
        </w:rPr>
        <w:t xml:space="preserve"> Schweiz</w:t>
      </w:r>
    </w:p>
    <w:p w:rsidR="005A352E" w:rsidRPr="00BB2FAC" w:rsidRDefault="0004350F" w:rsidP="0004350F">
      <w:pPr>
        <w:jc w:val="center"/>
        <w:rPr>
          <w:sz w:val="24"/>
          <w:szCs w:val="24"/>
          <w:lang w:val="it-CH"/>
        </w:rPr>
      </w:pPr>
      <w:r w:rsidRPr="00BB2FAC">
        <w:rPr>
          <w:rFonts w:cstheme="minorHAnsi"/>
          <w:sz w:val="24"/>
          <w:szCs w:val="24"/>
          <w:lang w:val="it-CH"/>
        </w:rPr>
        <w:t xml:space="preserve">© by Centro formazione bosco </w:t>
      </w:r>
      <w:proofErr w:type="spellStart"/>
      <w:r w:rsidRPr="00BB2FAC">
        <w:rPr>
          <w:rFonts w:cstheme="minorHAnsi"/>
          <w:sz w:val="24"/>
          <w:szCs w:val="24"/>
          <w:lang w:val="it-CH"/>
        </w:rPr>
        <w:t>Maienfeld</w:t>
      </w:r>
      <w:proofErr w:type="spellEnd"/>
    </w:p>
    <w:sectPr w:rsidR="005A352E" w:rsidRPr="00BB2FAC" w:rsidSect="002A36F2">
      <w:pgSz w:w="11906" w:h="16838"/>
      <w:pgMar w:top="1134"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FC9"/>
    <w:multiLevelType w:val="hybridMultilevel"/>
    <w:tmpl w:val="7ED6481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6560AC1"/>
    <w:multiLevelType w:val="hybridMultilevel"/>
    <w:tmpl w:val="99ACCAFC"/>
    <w:lvl w:ilvl="0" w:tplc="85DAA48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A501CA0"/>
    <w:multiLevelType w:val="hybridMultilevel"/>
    <w:tmpl w:val="4A864754"/>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85449D0"/>
    <w:multiLevelType w:val="hybridMultilevel"/>
    <w:tmpl w:val="F77CF22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18C179B"/>
    <w:multiLevelType w:val="hybridMultilevel"/>
    <w:tmpl w:val="6A4EBDA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D1505E9"/>
    <w:multiLevelType w:val="hybridMultilevel"/>
    <w:tmpl w:val="B510A3A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EFC0EA4"/>
    <w:multiLevelType w:val="hybridMultilevel"/>
    <w:tmpl w:val="C60E85E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0943EBC"/>
    <w:multiLevelType w:val="hybridMultilevel"/>
    <w:tmpl w:val="EE0024F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8565D4F"/>
    <w:multiLevelType w:val="hybridMultilevel"/>
    <w:tmpl w:val="E97820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6AD707B"/>
    <w:multiLevelType w:val="hybridMultilevel"/>
    <w:tmpl w:val="C88E857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B32564E"/>
    <w:multiLevelType w:val="hybridMultilevel"/>
    <w:tmpl w:val="696852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41B2F07"/>
    <w:multiLevelType w:val="hybridMultilevel"/>
    <w:tmpl w:val="B886A3B4"/>
    <w:lvl w:ilvl="0" w:tplc="08070019">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67765C72"/>
    <w:multiLevelType w:val="hybridMultilevel"/>
    <w:tmpl w:val="B2DC135A"/>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E4156DF"/>
    <w:multiLevelType w:val="hybridMultilevel"/>
    <w:tmpl w:val="C53E5218"/>
    <w:lvl w:ilvl="0" w:tplc="85DAA48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6"/>
  </w:num>
  <w:num w:numId="4">
    <w:abstractNumId w:val="4"/>
  </w:num>
  <w:num w:numId="5">
    <w:abstractNumId w:val="10"/>
  </w:num>
  <w:num w:numId="6">
    <w:abstractNumId w:val="9"/>
  </w:num>
  <w:num w:numId="7">
    <w:abstractNumId w:val="1"/>
  </w:num>
  <w:num w:numId="8">
    <w:abstractNumId w:val="3"/>
  </w:num>
  <w:num w:numId="9">
    <w:abstractNumId w:val="0"/>
  </w:num>
  <w:num w:numId="10">
    <w:abstractNumId w:val="5"/>
  </w:num>
  <w:num w:numId="11">
    <w:abstractNumId w:val="7"/>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2A"/>
    <w:rsid w:val="0002732F"/>
    <w:rsid w:val="00040A4C"/>
    <w:rsid w:val="0004350F"/>
    <w:rsid w:val="00056B87"/>
    <w:rsid w:val="00074CBE"/>
    <w:rsid w:val="000810FE"/>
    <w:rsid w:val="000907D5"/>
    <w:rsid w:val="00097C6B"/>
    <w:rsid w:val="000A0DCF"/>
    <w:rsid w:val="000A4D66"/>
    <w:rsid w:val="000C4CAC"/>
    <w:rsid w:val="000C54DD"/>
    <w:rsid w:val="000F2688"/>
    <w:rsid w:val="00112A24"/>
    <w:rsid w:val="00124349"/>
    <w:rsid w:val="00134020"/>
    <w:rsid w:val="001348E2"/>
    <w:rsid w:val="0013534A"/>
    <w:rsid w:val="001370BF"/>
    <w:rsid w:val="00172F33"/>
    <w:rsid w:val="001A7B62"/>
    <w:rsid w:val="001B32F7"/>
    <w:rsid w:val="001F49FA"/>
    <w:rsid w:val="00211940"/>
    <w:rsid w:val="00240E0D"/>
    <w:rsid w:val="00280CCE"/>
    <w:rsid w:val="00280FDA"/>
    <w:rsid w:val="00295FAC"/>
    <w:rsid w:val="002963AF"/>
    <w:rsid w:val="002A36F2"/>
    <w:rsid w:val="002B73CF"/>
    <w:rsid w:val="002C5001"/>
    <w:rsid w:val="002C66EC"/>
    <w:rsid w:val="002E0C8C"/>
    <w:rsid w:val="002E265D"/>
    <w:rsid w:val="002E6CCA"/>
    <w:rsid w:val="002F6D6F"/>
    <w:rsid w:val="002F761B"/>
    <w:rsid w:val="0030774B"/>
    <w:rsid w:val="0033206E"/>
    <w:rsid w:val="00355BEE"/>
    <w:rsid w:val="00365EC2"/>
    <w:rsid w:val="0037011E"/>
    <w:rsid w:val="003821E1"/>
    <w:rsid w:val="003873D0"/>
    <w:rsid w:val="003A286F"/>
    <w:rsid w:val="003D59D6"/>
    <w:rsid w:val="003D7812"/>
    <w:rsid w:val="00416205"/>
    <w:rsid w:val="00416BA8"/>
    <w:rsid w:val="00426C6D"/>
    <w:rsid w:val="00465340"/>
    <w:rsid w:val="0047368A"/>
    <w:rsid w:val="0049128D"/>
    <w:rsid w:val="004B2AA8"/>
    <w:rsid w:val="00545296"/>
    <w:rsid w:val="005660D2"/>
    <w:rsid w:val="00592E69"/>
    <w:rsid w:val="005A352E"/>
    <w:rsid w:val="005D4D88"/>
    <w:rsid w:val="005D6C87"/>
    <w:rsid w:val="005F2E09"/>
    <w:rsid w:val="00624DDB"/>
    <w:rsid w:val="006363AC"/>
    <w:rsid w:val="00656545"/>
    <w:rsid w:val="006752D7"/>
    <w:rsid w:val="006820E0"/>
    <w:rsid w:val="00693B61"/>
    <w:rsid w:val="00697D5F"/>
    <w:rsid w:val="006C0F50"/>
    <w:rsid w:val="006D4330"/>
    <w:rsid w:val="006E24B9"/>
    <w:rsid w:val="006F1102"/>
    <w:rsid w:val="00722D99"/>
    <w:rsid w:val="007231D4"/>
    <w:rsid w:val="00741418"/>
    <w:rsid w:val="00750C70"/>
    <w:rsid w:val="00782D8B"/>
    <w:rsid w:val="007E0B4C"/>
    <w:rsid w:val="007F7E28"/>
    <w:rsid w:val="00837DD3"/>
    <w:rsid w:val="00870F2A"/>
    <w:rsid w:val="00882318"/>
    <w:rsid w:val="00890C1C"/>
    <w:rsid w:val="0089463D"/>
    <w:rsid w:val="008A3AF2"/>
    <w:rsid w:val="008A7FBF"/>
    <w:rsid w:val="008B4AB5"/>
    <w:rsid w:val="008C7968"/>
    <w:rsid w:val="008E6297"/>
    <w:rsid w:val="008F4823"/>
    <w:rsid w:val="00904667"/>
    <w:rsid w:val="0090600D"/>
    <w:rsid w:val="00956831"/>
    <w:rsid w:val="009678EE"/>
    <w:rsid w:val="0098450D"/>
    <w:rsid w:val="0098486D"/>
    <w:rsid w:val="00993D22"/>
    <w:rsid w:val="009A4D0E"/>
    <w:rsid w:val="009B5C8F"/>
    <w:rsid w:val="009C2F30"/>
    <w:rsid w:val="009E29DB"/>
    <w:rsid w:val="009F4088"/>
    <w:rsid w:val="009F74B3"/>
    <w:rsid w:val="009F7E88"/>
    <w:rsid w:val="00A13745"/>
    <w:rsid w:val="00A20305"/>
    <w:rsid w:val="00A23F80"/>
    <w:rsid w:val="00A319BA"/>
    <w:rsid w:val="00A37F86"/>
    <w:rsid w:val="00A539E0"/>
    <w:rsid w:val="00A6179B"/>
    <w:rsid w:val="00A645D9"/>
    <w:rsid w:val="00A7133A"/>
    <w:rsid w:val="00A714EE"/>
    <w:rsid w:val="00A73DE8"/>
    <w:rsid w:val="00A813D4"/>
    <w:rsid w:val="00A83E6D"/>
    <w:rsid w:val="00A861A6"/>
    <w:rsid w:val="00AD01A5"/>
    <w:rsid w:val="00B1773E"/>
    <w:rsid w:val="00B21ACE"/>
    <w:rsid w:val="00B22966"/>
    <w:rsid w:val="00B5303D"/>
    <w:rsid w:val="00B63F76"/>
    <w:rsid w:val="00B75297"/>
    <w:rsid w:val="00B76346"/>
    <w:rsid w:val="00B77075"/>
    <w:rsid w:val="00B83650"/>
    <w:rsid w:val="00B83A26"/>
    <w:rsid w:val="00BB0F05"/>
    <w:rsid w:val="00BB2FAC"/>
    <w:rsid w:val="00BB3750"/>
    <w:rsid w:val="00BB38A6"/>
    <w:rsid w:val="00BB5FDA"/>
    <w:rsid w:val="00BE68C3"/>
    <w:rsid w:val="00BF4664"/>
    <w:rsid w:val="00BF57A4"/>
    <w:rsid w:val="00C10330"/>
    <w:rsid w:val="00C1121A"/>
    <w:rsid w:val="00C47489"/>
    <w:rsid w:val="00C52517"/>
    <w:rsid w:val="00C66562"/>
    <w:rsid w:val="00C7621F"/>
    <w:rsid w:val="00CA6968"/>
    <w:rsid w:val="00CB4ED4"/>
    <w:rsid w:val="00CC62EB"/>
    <w:rsid w:val="00CC7784"/>
    <w:rsid w:val="00CF538C"/>
    <w:rsid w:val="00D00CF8"/>
    <w:rsid w:val="00D44E4D"/>
    <w:rsid w:val="00D547E9"/>
    <w:rsid w:val="00D626E3"/>
    <w:rsid w:val="00D71DAB"/>
    <w:rsid w:val="00D84FD3"/>
    <w:rsid w:val="00D8530E"/>
    <w:rsid w:val="00D97D40"/>
    <w:rsid w:val="00DA228C"/>
    <w:rsid w:val="00DC4241"/>
    <w:rsid w:val="00DF1978"/>
    <w:rsid w:val="00DF4D41"/>
    <w:rsid w:val="00E011E1"/>
    <w:rsid w:val="00E06023"/>
    <w:rsid w:val="00E1588F"/>
    <w:rsid w:val="00E33F33"/>
    <w:rsid w:val="00E4535C"/>
    <w:rsid w:val="00E5029D"/>
    <w:rsid w:val="00E52E04"/>
    <w:rsid w:val="00E75516"/>
    <w:rsid w:val="00E97DAE"/>
    <w:rsid w:val="00EB53AF"/>
    <w:rsid w:val="00EF4B9C"/>
    <w:rsid w:val="00F041D0"/>
    <w:rsid w:val="00F074AC"/>
    <w:rsid w:val="00F2727E"/>
    <w:rsid w:val="00F31282"/>
    <w:rsid w:val="00F36E1C"/>
    <w:rsid w:val="00F64E3F"/>
    <w:rsid w:val="00F65986"/>
    <w:rsid w:val="00F84726"/>
    <w:rsid w:val="00F857FC"/>
    <w:rsid w:val="00F93A12"/>
    <w:rsid w:val="00FB1A5B"/>
    <w:rsid w:val="00FC0A05"/>
    <w:rsid w:val="00FC6D69"/>
    <w:rsid w:val="00FD226C"/>
    <w:rsid w:val="00FD5A0D"/>
    <w:rsid w:val="00FE0FEC"/>
    <w:rsid w:val="00FE44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1AF0"/>
  <w15:chartTrackingRefBased/>
  <w15:docId w15:val="{5B1553E0-6113-4908-AF2D-AF72EB54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6BA8"/>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416BA8"/>
    <w:rPr>
      <w:rFonts w:ascii="Arial" w:hAnsi="Arial" w:cs="Arial"/>
      <w:sz w:val="18"/>
      <w:szCs w:val="18"/>
    </w:rPr>
  </w:style>
  <w:style w:type="paragraph" w:styleId="Listenabsatz">
    <w:name w:val="List Paragraph"/>
    <w:basedOn w:val="Standard"/>
    <w:uiPriority w:val="34"/>
    <w:qFormat/>
    <w:rsid w:val="006E24B9"/>
    <w:pPr>
      <w:ind w:left="720"/>
      <w:contextualSpacing/>
    </w:pPr>
  </w:style>
  <w:style w:type="table" w:styleId="Tabellenraster">
    <w:name w:val="Table Grid"/>
    <w:basedOn w:val="NormaleTabelle"/>
    <w:uiPriority w:val="39"/>
    <w:rsid w:val="00DF4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1238">
      <w:bodyDiv w:val="1"/>
      <w:marLeft w:val="0"/>
      <w:marRight w:val="0"/>
      <w:marTop w:val="0"/>
      <w:marBottom w:val="0"/>
      <w:divBdr>
        <w:top w:val="none" w:sz="0" w:space="0" w:color="auto"/>
        <w:left w:val="none" w:sz="0" w:space="0" w:color="auto"/>
        <w:bottom w:val="none" w:sz="0" w:space="0" w:color="auto"/>
        <w:right w:val="none" w:sz="0" w:space="0" w:color="auto"/>
      </w:divBdr>
    </w:div>
    <w:div w:id="9114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1692841C.dotm</Template>
  <TotalTime>0</TotalTime>
  <Pages>16</Pages>
  <Words>3463</Words>
  <Characters>21823</Characters>
  <Application>Microsoft Office Word</Application>
  <DocSecurity>0</DocSecurity>
  <Lines>181</Lines>
  <Paragraphs>50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Weber</dc:creator>
  <cp:keywords/>
  <dc:description/>
  <cp:lastModifiedBy>Konrad Wyss</cp:lastModifiedBy>
  <cp:revision>51</cp:revision>
  <cp:lastPrinted>2018-11-20T14:17:00Z</cp:lastPrinted>
  <dcterms:created xsi:type="dcterms:W3CDTF">2019-06-17T16:44:00Z</dcterms:created>
  <dcterms:modified xsi:type="dcterms:W3CDTF">2020-03-09T08:03:00Z</dcterms:modified>
</cp:coreProperties>
</file>